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5C48D7" w:rsidR="005E4007" w:rsidP="53DBC3AF" w:rsidRDefault="005E4007" w14:paraId="2795A343" w14:textId="77777777">
      <w:pPr>
        <w:spacing w:after="0" w:line="240" w:lineRule="auto"/>
        <w:rPr>
          <w:rFonts w:ascii="Cambria" w:hAnsi="Cambria" w:cs="Tahoma"/>
          <w:b/>
          <w:bCs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3DBC3AF" w:rsidR="5A5C4105">
        <w:rPr>
          <w:rFonts w:ascii="Cambria" w:hAnsi="Cambria" w:cs="Tahoma"/>
          <w:b/>
          <w:bCs/>
          <w:color w:val="000000" w:themeColor="text1"/>
        </w:rPr>
        <w:t xml:space="preserve">YEAR </w:t>
      </w:r>
      <w:r w:rsidRPr="53DBC3AF" w:rsidR="17B57103">
        <w:rPr>
          <w:rFonts w:ascii="Cambria" w:hAnsi="Cambria" w:cs="Tahoma"/>
          <w:b/>
          <w:bCs/>
          <w:color w:val="000000" w:themeColor="text1"/>
        </w:rPr>
        <w:t xml:space="preserve"> </w:t>
      </w:r>
      <w:r w:rsidRPr="53DBC3AF" w:rsidR="5A5C4105">
        <w:rPr>
          <w:rFonts w:ascii="Cambria" w:hAnsi="Cambria" w:cs="Tahoma"/>
          <w:b/>
          <w:bCs/>
          <w:color w:val="000000" w:themeColor="text1"/>
        </w:rPr>
        <w:t>Spring 2</w:t>
      </w:r>
      <w:r w:rsidRPr="53DBC3AF" w:rsidR="17B57103">
        <w:rPr>
          <w:rFonts w:ascii="Cambria" w:hAnsi="Cambria" w:cs="Tahoma"/>
          <w:b/>
          <w:bCs/>
          <w:color w:val="000000" w:themeColor="text1"/>
        </w:rPr>
        <w:t xml:space="preserve"> </w:t>
      </w:r>
      <w:r w:rsidRPr="53DBC3AF" w:rsidR="17B57103">
        <w:rPr>
          <w:rFonts w:ascii="Cambria" w:hAnsi="Cambria" w:cs="Tahoma"/>
          <w:b/>
          <w:bCs/>
          <w:color w:val="BA922E"/>
        </w:rPr>
        <w:t>WIDER READING LISTS</w:t>
      </w:r>
      <w:r w:rsidRPr="53DBC3AF" w:rsidR="17B57103">
        <w:rPr>
          <w:rFonts w:ascii="Cambria" w:hAnsi="Cambria" w:cs="Tahoma"/>
          <w:b/>
          <w:bCs/>
          <w:color w:val="000000" w:themeColor="text1"/>
        </w:rPr>
        <w:t xml:space="preserve"> </w:t>
      </w:r>
    </w:p>
    <w:p w:rsidRPr="005C48D7" w:rsidR="005E4007" w:rsidP="000E3D32" w:rsidRDefault="005E4007" w14:paraId="672A6659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w:rsidRPr="005C48D7" w:rsidR="005E4007" w:rsidP="53DBC3AF" w:rsidRDefault="17B57103" w14:paraId="11DE0045" w14:textId="47D2F9C3">
      <w:pPr>
        <w:spacing w:after="0" w:line="240" w:lineRule="auto"/>
      </w:pPr>
      <w:r w:rsidRPr="53DBC3AF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Pr="53DBC3AF" w:rsidR="73198889">
        <w:rPr>
          <w:rFonts w:ascii="Cambria" w:hAnsi="Cambria" w:cs="Tahoma"/>
          <w:color w:val="000000" w:themeColor="text1"/>
        </w:rPr>
        <w:t xml:space="preserve">they will learn </w:t>
      </w:r>
      <w:r w:rsidRPr="53DBC3AF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w:rsidRPr="005C48D7" w:rsidR="005E4007" w:rsidP="000E3D32" w:rsidRDefault="005E4007" w14:paraId="0A37501D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5DAB6C7B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5F842B19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53DBC3AF" w:rsidRDefault="7908A01E" w14:paraId="02EB378F" w14:textId="1516ED0C">
      <w:pPr>
        <w:spacing w:line="240" w:lineRule="auto"/>
      </w:pPr>
      <w:r>
        <w:rPr>
          <w:noProof/>
          <w:lang w:eastAsia="en-GB"/>
        </w:rPr>
        <w:drawing>
          <wp:inline distT="0" distB="0" distL="0" distR="0" wp14:anchorId="7286F5EB" wp14:editId="63F401E2">
            <wp:extent cx="952500" cy="1453598"/>
            <wp:effectExtent l="325000" t="142060" r="325000" b="142060"/>
            <wp:docPr id="723409786" name="Picture 723409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0000">
                      <a:off x="0" y="0"/>
                      <a:ext cx="952500" cy="145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69F8FB5">
        <w:rPr>
          <w:noProof/>
          <w:lang w:eastAsia="en-GB"/>
        </w:rPr>
        <w:drawing>
          <wp:inline distT="0" distB="0" distL="0" distR="0" wp14:anchorId="35B57CEB" wp14:editId="402470E0">
            <wp:extent cx="970290" cy="1377927"/>
            <wp:effectExtent l="296968" t="153079" r="296968" b="153079"/>
            <wp:docPr id="1753933274" name="Picture 1753933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80000">
                      <a:off x="0" y="0"/>
                      <a:ext cx="970290" cy="137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C48D7" w:rsidR="005E4007" w:rsidP="000E3D32" w:rsidRDefault="005E4007" w14:paraId="11CC51F3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20CD5D1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153833C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6A05A80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010D67B0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lastRenderedPageBreak/>
        <w:drawing>
          <wp:anchor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BA396C" w14:paraId="07409F7D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AEF7D59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2A256B92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3348A8E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47F39D1F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18"/>
        <w:gridCol w:w="10627"/>
      </w:tblGrid>
      <w:tr w:rsidRPr="005C48D7" w:rsidR="000E3D32" w:rsidTr="0701AEEA" w14:paraId="7F10EDF0" w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SUBJECT</w:t>
            </w:r>
          </w:p>
          <w:p w:rsidRPr="005C48D7" w:rsidR="00BA396C" w:rsidP="000E3D32" w:rsidRDefault="00BA396C" w14:paraId="5A39BBE3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627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0701AEEA" w14:paraId="68305C36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70121147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18" w:type="dxa"/>
            <w:tcMar/>
          </w:tcPr>
          <w:p w:rsidRPr="005C48D7" w:rsidR="005E4007" w:rsidP="000E3D32" w:rsidRDefault="6068E98B" w14:paraId="72A3D3EC" w14:textId="4A2B43EA">
            <w:pPr>
              <w:rPr>
                <w:rFonts w:ascii="Cambria" w:hAnsi="Cambria" w:cs="Tahoma"/>
                <w:color w:val="000000" w:themeColor="text1"/>
              </w:rPr>
            </w:pPr>
            <w:r w:rsidRPr="7879D630">
              <w:rPr>
                <w:rFonts w:ascii="Cambria" w:hAnsi="Cambria" w:cs="Tahoma"/>
                <w:color w:val="000000" w:themeColor="text1"/>
              </w:rPr>
              <w:t>Architecture and Cityscapes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49E6D367" w:rsidRDefault="7FF40343" w14:paraId="48AD867C" w14:textId="2D5A0A78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9E6D36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Iconic Buildings - </w:t>
            </w:r>
            <w:hyperlink r:id="rId31">
              <w:r w:rsidRPr="49E6D36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https://www.architecturaldigest.com/story/most-iconic-buildings-around-the-world</w:t>
              </w:r>
            </w:hyperlink>
          </w:p>
          <w:p w:rsidRPr="005C48D7" w:rsidR="005E4007" w:rsidP="49E6D367" w:rsidRDefault="7FF40343" w14:paraId="01626E31" w14:textId="3075DB55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9E6D36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Buildings That Redefined Architecture - </w:t>
            </w:r>
            <w:hyperlink r:id="rId32">
              <w:r w:rsidRPr="49E6D36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https://www.architecturaldigest.com/story/buildings-redefined-architecture-past-5-years</w:t>
              </w:r>
            </w:hyperlink>
            <w:r w:rsidRPr="49E6D36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49E6D367" w:rsidRDefault="7FF40343" w14:paraId="2EDEFAE8" w14:textId="7EC45BAD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9E6D36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Ian Murphy - </w:t>
            </w:r>
            <w:hyperlink r:id="rId33">
              <w:r w:rsidRPr="49E6D36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https://www.ianmurphyartist.com/about/</w:t>
              </w:r>
            </w:hyperlink>
          </w:p>
          <w:p w:rsidRPr="005C48D7" w:rsidR="005E4007" w:rsidP="49E6D367" w:rsidRDefault="7FF40343" w14:paraId="3233A3AD" w14:textId="54DDAC0A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9E6D36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How To Draw Buildings - </w:t>
            </w:r>
            <w:hyperlink r:id="rId34">
              <w:r w:rsidRPr="49E6D36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https://cravepainting.com/blog/how-to-draw-streets-and-buildings</w:t>
              </w:r>
            </w:hyperlink>
            <w:r w:rsidRPr="49E6D36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49E6D367" w:rsidRDefault="7FF40343" w14:paraId="108841C0" w14:textId="007A6152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9E6D36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2 Point Perspective - </w:t>
            </w:r>
            <w:hyperlink r:id="rId35">
              <w:r w:rsidRPr="49E6D36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https://www.thesprucecrafts.com/two-point-perspective-drawing-tutorial-1123413</w:t>
              </w:r>
            </w:hyperlink>
            <w:r w:rsidRPr="49E6D36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49E6D367" w:rsidRDefault="00142304" w14:paraId="0D0B940D" w14:textId="32E1D904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hyperlink r:id="rId36">
              <w:r w:rsidRPr="49E6D367" w:rsidR="7FF40343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https://makeamarkstudios.com/how-to-draw-a-2-point-perspective-city-for-beginners/</w:t>
              </w:r>
            </w:hyperlink>
          </w:p>
        </w:tc>
      </w:tr>
      <w:tr w:rsidRPr="005C48D7" w:rsidR="000E3D32" w:rsidTr="0701AEEA" w14:paraId="69D395E1" w14:textId="77777777">
        <w:trPr>
          <w:trHeight w:val="363"/>
        </w:trPr>
        <w:tc>
          <w:tcPr>
            <w:tcW w:w="1743" w:type="dxa"/>
            <w:tcMar/>
          </w:tcPr>
          <w:p w:rsidRPr="005C48D7" w:rsidR="005E4007" w:rsidP="000E3D32" w:rsidRDefault="000E3D32" w14:paraId="7EA29FF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0E27B00A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000E3D32" w:rsidRDefault="005E4007" w14:paraId="60061E4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FA1C65" w:rsidTr="0701AEEA" w14:paraId="7C3DFC11" w14:textId="77777777">
        <w:trPr>
          <w:trHeight w:val="363"/>
        </w:trPr>
        <w:tc>
          <w:tcPr>
            <w:tcW w:w="1743" w:type="dxa"/>
            <w:tcMar/>
          </w:tcPr>
          <w:p w:rsidRPr="005C48D7" w:rsidR="00FA1C65" w:rsidP="000E3D32" w:rsidRDefault="00FA1C65" w14:paraId="10404D5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 xml:space="preserve">Design Technology </w:t>
            </w:r>
          </w:p>
        </w:tc>
        <w:tc>
          <w:tcPr>
            <w:tcW w:w="3218" w:type="dxa"/>
            <w:tcMar/>
          </w:tcPr>
          <w:p w:rsidRPr="005C48D7" w:rsidR="00FA1C65" w:rsidP="000E3D32" w:rsidRDefault="00FA1C65" w14:paraId="44EAFD9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FA1C65" w:rsidP="000E3D32" w:rsidRDefault="00FA1C65" w14:paraId="4B94D5A5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0701AEEA" w14:paraId="6B3B3690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332D16A5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3DEEC669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B60AF" w:rsidRDefault="005E4007" w14:paraId="3656B9AB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0701AEEA" w14:paraId="0A6CB2C4" w14:textId="77777777">
        <w:trPr>
          <w:trHeight w:val="390"/>
        </w:trPr>
        <w:tc>
          <w:tcPr>
            <w:tcW w:w="1743" w:type="dxa"/>
            <w:tcMar/>
          </w:tcPr>
          <w:p w:rsidRPr="005C48D7" w:rsidR="005E4007" w:rsidP="000E3D32" w:rsidRDefault="000E3D32" w14:paraId="49A56AFD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18" w:type="dxa"/>
            <w:tcMar/>
          </w:tcPr>
          <w:p w:rsidRPr="005C48D7" w:rsidR="005E4007" w:rsidP="000E3D32" w:rsidRDefault="3F3F3081" w14:paraId="45FB0818" w14:textId="1A88A87C">
            <w:pPr>
              <w:rPr>
                <w:rFonts w:ascii="Cambria" w:hAnsi="Cambria" w:cs="Tahoma"/>
                <w:color w:val="000000" w:themeColor="text1"/>
              </w:rPr>
            </w:pPr>
            <w:r w:rsidRPr="13A5F69E">
              <w:rPr>
                <w:rFonts w:ascii="Cambria" w:hAnsi="Cambria" w:cs="Tahoma"/>
                <w:color w:val="000000" w:themeColor="text1"/>
              </w:rPr>
              <w:t>Shakespeare’s Works</w:t>
            </w:r>
          </w:p>
        </w:tc>
        <w:tc>
          <w:tcPr>
            <w:tcW w:w="10627" w:type="dxa"/>
            <w:tcMar/>
            <w:vAlign w:val="bottom"/>
          </w:tcPr>
          <w:p w:rsidRPr="005C48D7" w:rsidR="005E4007" w:rsidP="13A5F69E" w:rsidRDefault="3457F951" w14:paraId="398CDACB" w14:textId="77B71454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13A5F69E">
              <w:rPr>
                <w:rFonts w:ascii="Cambria" w:hAnsi="Cambria" w:eastAsia="Calibri" w:cs="Calibri"/>
                <w:color w:val="000000" w:themeColor="text1"/>
              </w:rPr>
              <w:t xml:space="preserve">‘An Introduction to Shakespeare’s Comedies’ - John Mullan. </w:t>
            </w:r>
            <w:hyperlink r:id="rId37">
              <w:r w:rsidRPr="13A5F69E">
                <w:rPr>
                  <w:rStyle w:val="Hyperlink"/>
                  <w:rFonts w:ascii="Cambria" w:hAnsi="Cambria" w:eastAsia="Calibri" w:cs="Calibri"/>
                </w:rPr>
                <w:t>https://www.bl.uk/shakespeare/articles/an-introduction-to-shakespeares-comedy</w:t>
              </w:r>
            </w:hyperlink>
          </w:p>
          <w:p w:rsidRPr="005C48D7" w:rsidR="005E4007" w:rsidP="13A5F69E" w:rsidRDefault="447DA7AC" w14:paraId="22E34D69" w14:textId="4ABD5DAA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13A5F69E">
              <w:rPr>
                <w:rFonts w:ascii="Cambria" w:hAnsi="Cambria" w:eastAsia="Calibri" w:cs="Calibri"/>
                <w:color w:val="000000" w:themeColor="text1"/>
              </w:rPr>
              <w:t xml:space="preserve">‘Shakespeare and madness’ - Will Tosh. </w:t>
            </w:r>
            <w:hyperlink r:id="rId38">
              <w:r w:rsidRPr="13A5F69E">
                <w:rPr>
                  <w:rStyle w:val="Hyperlink"/>
                  <w:rFonts w:ascii="Cambria" w:hAnsi="Cambria" w:eastAsia="Calibri" w:cs="Calibri"/>
                </w:rPr>
                <w:t>https://www.bl.uk/shakespeare/articles/shakespeare-and-madness</w:t>
              </w:r>
            </w:hyperlink>
          </w:p>
          <w:p w:rsidRPr="005C48D7" w:rsidR="005E4007" w:rsidP="13A5F69E" w:rsidRDefault="7CBBF679" w14:paraId="0CCDC011" w14:textId="29A2037E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13A5F69E">
              <w:rPr>
                <w:rFonts w:ascii="Cambria" w:hAnsi="Cambria" w:eastAsia="Calibri" w:cs="Calibri"/>
                <w:color w:val="000000" w:themeColor="text1"/>
              </w:rPr>
              <w:lastRenderedPageBreak/>
              <w:t xml:space="preserve">‘Shakespeare’s Fools’ - Eric Rasmussen &amp; Ian DeJong. </w:t>
            </w:r>
            <w:hyperlink r:id="rId39">
              <w:r w:rsidRPr="13A5F69E">
                <w:rPr>
                  <w:rStyle w:val="Hyperlink"/>
                  <w:rFonts w:ascii="Cambria" w:hAnsi="Cambria" w:eastAsia="Calibri" w:cs="Calibri"/>
                </w:rPr>
                <w:t>https://www.bl.uk/shakespeare/articles/shakespeares-fools</w:t>
              </w:r>
            </w:hyperlink>
          </w:p>
          <w:p w:rsidRPr="005C48D7" w:rsidR="005E4007" w:rsidP="13A5F69E" w:rsidRDefault="2CDEAD2C" w14:paraId="5B39A511" w14:textId="568E4040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13A5F69E">
              <w:rPr>
                <w:rFonts w:ascii="Cambria" w:hAnsi="Cambria" w:eastAsia="Calibri" w:cs="Calibri"/>
                <w:color w:val="000000" w:themeColor="text1"/>
              </w:rPr>
              <w:t xml:space="preserve">Shakespeare’s Stories by Samantha Newman. </w:t>
            </w:r>
            <w:hyperlink r:id="rId40">
              <w:r w:rsidRPr="13A5F69E">
                <w:rPr>
                  <w:rStyle w:val="Hyperlink"/>
                  <w:rFonts w:ascii="Cambria" w:hAnsi="Cambria" w:eastAsia="Calibri" w:cs="Calibri"/>
                </w:rPr>
                <w:t>https://uxbridge.eplatform.co/title/9781398810433/epub?pid=40581948</w:t>
              </w:r>
            </w:hyperlink>
          </w:p>
          <w:p w:rsidRPr="005C48D7" w:rsidR="005E4007" w:rsidP="13A5F69E" w:rsidRDefault="2CDEAD2C" w14:paraId="07F09D8C" w14:textId="354AF607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13A5F69E">
              <w:rPr>
                <w:rFonts w:ascii="Cambria" w:hAnsi="Cambria" w:eastAsia="Calibri" w:cs="Calibri"/>
                <w:color w:val="000000" w:themeColor="text1"/>
              </w:rPr>
              <w:t xml:space="preserve">‘King Lear’ by William Shakespeare. </w:t>
            </w:r>
            <w:hyperlink r:id="rId41">
              <w:r w:rsidRPr="13A5F69E">
                <w:rPr>
                  <w:rStyle w:val="Hyperlink"/>
                  <w:rFonts w:ascii="Cambria" w:hAnsi="Cambria" w:eastAsia="Calibri" w:cs="Calibri"/>
                </w:rPr>
                <w:t>https://uxbridge.eplatform.co/title/9789629546885/mp3?pid=100095671</w:t>
              </w:r>
            </w:hyperlink>
          </w:p>
          <w:p w:rsidRPr="005C48D7" w:rsidR="005E4007" w:rsidP="13A5F69E" w:rsidRDefault="005E4007" w14:paraId="049F31CB" w14:textId="31841D58">
            <w:pPr>
              <w:rPr>
                <w:rFonts w:ascii="Cambria" w:hAnsi="Cambria" w:eastAsia="Calibri" w:cs="Calibri"/>
                <w:color w:val="000000" w:themeColor="text1"/>
              </w:rPr>
            </w:pPr>
          </w:p>
        </w:tc>
      </w:tr>
      <w:tr w:rsidRPr="005C48D7" w:rsidR="000E3D32" w:rsidTr="0701AEEA" w14:paraId="68FD15C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4A8D010E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lastRenderedPageBreak/>
              <w:t>Geography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380C40" w14:paraId="53128261" w14:textId="000E613F">
            <w:pPr>
              <w:rPr>
                <w:rFonts w:ascii="Cambria" w:hAnsi="Cambria" w:cs="Tahoma"/>
                <w:color w:val="000000" w:themeColor="text1"/>
              </w:rPr>
            </w:pPr>
            <w:r>
              <w:rPr>
                <w:rFonts w:ascii="Cambria" w:hAnsi="Cambria" w:cs="Tahoma"/>
                <w:color w:val="000000" w:themeColor="text1"/>
              </w:rPr>
              <w:t>Contrasting/extreme environments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000E3D32" w:rsidRDefault="00380C40" w14:paraId="62486C05" w14:textId="6A448778">
            <w:pPr>
              <w:rPr>
                <w:rFonts w:ascii="Cambria" w:hAnsi="Cambria" w:cs="Calibri"/>
                <w:color w:val="000000" w:themeColor="text1"/>
              </w:rPr>
            </w:pPr>
            <w:r>
              <w:rPr>
                <w:rFonts w:ascii="Cambria" w:hAnsi="Cambria" w:cs="Calibri"/>
                <w:color w:val="000000" w:themeColor="text1"/>
              </w:rPr>
              <w:t>Same as last half term</w:t>
            </w:r>
          </w:p>
        </w:tc>
      </w:tr>
      <w:tr w:rsidRPr="005C48D7" w:rsidR="000E3D32" w:rsidTr="0701AEEA" w14:paraId="6FFD831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5AB22AC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4101652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0701AEEA" w:rsidRDefault="005E4007" w14:paraId="1868AAD8" w14:textId="3198B70D">
            <w:pPr>
              <w:spacing w:before="0" w:beforeAutospacing="off" w:after="160" w:afterAutospacing="off" w:line="257" w:lineRule="auto"/>
            </w:pPr>
            <w:r w:rsidRPr="0701AEEA" w:rsidR="0E4D370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What caused the Allies to win WW2?</w:t>
            </w:r>
          </w:p>
          <w:p w:rsidRPr="005C48D7" w:rsidR="005E4007" w:rsidP="0701AEEA" w:rsidRDefault="005E4007" w14:paraId="2CCC879F" w14:textId="77B940A2">
            <w:pPr>
              <w:pStyle w:val="ListParagraph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Goodnight Mr Tom – Michelle Magorian</w:t>
            </w:r>
          </w:p>
          <w:p w:rsidRPr="005C48D7" w:rsidR="005E4007" w:rsidP="0701AEEA" w:rsidRDefault="005E4007" w14:paraId="5B9ED096" w14:textId="544D5AC1">
            <w:pPr>
              <w:pStyle w:val="ListParagraph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Carrie’s War – Nina Bawden</w:t>
            </w:r>
          </w:p>
          <w:p w:rsidRPr="005C48D7" w:rsidR="005E4007" w:rsidP="0701AEEA" w:rsidRDefault="005E4007" w14:paraId="7EBD05E6" w14:textId="6500968D">
            <w:pPr>
              <w:pStyle w:val="ListParagraph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5d3c8d164cf144b3">
              <w:r w:rsidRPr="0701AEEA" w:rsidR="0E4D3700">
                <w:rPr>
                  <w:rStyle w:val="Hyperlink"/>
                  <w:rFonts w:ascii="Calibri" w:hAnsi="Calibri" w:eastAsia="Calibri" w:cs="Calibri"/>
                  <w:i w:val="1"/>
                  <w:iCs w:val="1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The Extraordinary Life of Alan Turing</w:t>
              </w:r>
            </w:hyperlink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- Michael Lee Richardson &amp; Freda Chiu </w:t>
            </w:r>
          </w:p>
          <w:p w:rsidRPr="005C48D7" w:rsidR="005E4007" w:rsidP="0701AEEA" w:rsidRDefault="005E4007" w14:paraId="5ECD3562" w14:textId="2670D1DC">
            <w:pPr>
              <w:pStyle w:val="ListParagraph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The Second World War – Anthony Beevor</w:t>
            </w:r>
          </w:p>
          <w:p w:rsidRPr="005C48D7" w:rsidR="005E4007" w:rsidP="0701AEEA" w:rsidRDefault="005E4007" w14:paraId="11A5AA34" w14:textId="7EBEEF24">
            <w:pPr>
              <w:pStyle w:val="ListParagraph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Daring Deeds - World War II Short Stories for Kids: Family-Friendly Stories About Friendship, Bravery, Kindness &amp; Love for 8-14 Year Olds – KLG History</w:t>
            </w:r>
          </w:p>
          <w:p w:rsidRPr="005C48D7" w:rsidR="005E4007" w:rsidP="0701AEEA" w:rsidRDefault="005E4007" w14:paraId="2B5615FD" w14:textId="2B04447F">
            <w:pPr>
              <w:pStyle w:val="ListParagraph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9407102bf6184b7e">
              <w:r w:rsidRPr="0701AEEA" w:rsidR="0E4D3700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Empire of the Sun</w:t>
              </w:r>
            </w:hyperlink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by JG Ballard</w:t>
            </w:r>
          </w:p>
          <w:p w:rsidRPr="005C48D7" w:rsidR="005E4007" w:rsidP="0701AEEA" w:rsidRDefault="005E4007" w14:paraId="5B79909E" w14:textId="70BAE155">
            <w:pPr>
              <w:pStyle w:val="ListParagraph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hyperlink r:id="Rdad4369898424385">
              <w:r w:rsidRPr="0701AEEA" w:rsidR="0E4D3700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Last Train from Kummersdorf</w:t>
              </w:r>
            </w:hyperlink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by Leslie Wilson</w:t>
            </w:r>
          </w:p>
          <w:p w:rsidRPr="005C48D7" w:rsidR="005E4007" w:rsidP="0701AEEA" w:rsidRDefault="005E4007" w14:paraId="77B9A191" w14:textId="0C0FCFC6">
            <w:pPr>
              <w:pStyle w:val="ListParagraph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14b3cbf3da4c4180">
              <w:r w:rsidRPr="0701AEEA" w:rsidR="0E4D3700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The Machine Gunners</w:t>
              </w:r>
            </w:hyperlink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by Robert Westall</w:t>
            </w:r>
          </w:p>
          <w:p w:rsidRPr="005C48D7" w:rsidR="005E4007" w:rsidP="0701AEEA" w:rsidRDefault="005E4007" w14:paraId="6C32685B" w14:textId="382F54E0">
            <w:pPr>
              <w:pStyle w:val="ListParagraph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hyperlink r:id="R57de2bd2a4f0423a">
              <w:r w:rsidRPr="0701AEEA" w:rsidR="0E4D3700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Rose Blanche</w:t>
              </w:r>
            </w:hyperlink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by Ian McEwan (illustrated by Roberto Innocenti)</w:t>
            </w:r>
          </w:p>
          <w:p w:rsidRPr="005C48D7" w:rsidR="005E4007" w:rsidP="0701AEEA" w:rsidRDefault="005E4007" w14:paraId="2EA0BD35" w14:textId="08DAB31D">
            <w:pPr>
              <w:pStyle w:val="ListParagraph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/>
                <w:strike w:val="0"/>
                <w:dstrike w:val="0"/>
                <w:noProof w:val="0"/>
                <w:color w:val="0563C1"/>
                <w:sz w:val="22"/>
                <w:szCs w:val="22"/>
                <w:u w:val="single"/>
                <w:lang w:val="en-GB"/>
              </w:rPr>
            </w:pPr>
            <w:r w:rsidRPr="0701AEEA" w:rsidR="0E4D370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The Girl in the Blue Coat - </w:t>
            </w:r>
            <w:hyperlink r:id="Rb0c746818d3d4e60">
              <w:r w:rsidRPr="0701AEEA" w:rsidR="0E4D3700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Monica Hesse</w:t>
              </w:r>
            </w:hyperlink>
          </w:p>
          <w:p w:rsidRPr="005C48D7" w:rsidR="005E4007" w:rsidP="0701AEEA" w:rsidRDefault="005E4007" w14:paraId="08B2A245" w14:textId="28E2AA93">
            <w:pPr>
              <w:pStyle w:val="Normal"/>
              <w:spacing w:before="0" w:beforeAutospacing="off" w:after="160" w:afterAutospacing="off"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</w:pPr>
          </w:p>
          <w:p w:rsidRPr="005C48D7" w:rsidR="005E4007" w:rsidP="0701AEEA" w:rsidRDefault="005E4007" w14:paraId="4B99056E" w14:textId="5CC9CFA3">
            <w:pPr>
              <w:pStyle w:val="Normal"/>
              <w:spacing w:before="0" w:beforeAutospacing="off" w:after="160" w:afterAutospacing="off"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</w:pPr>
          </w:p>
        </w:tc>
      </w:tr>
      <w:tr w:rsidRPr="005C48D7" w:rsidR="000E3D32" w:rsidTr="0701AEEA" w14:paraId="361F2393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B60AF" w:rsidRDefault="005E4007" w14:paraId="43213C69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5C48D7" w:rsidR="000B60AF" w:rsidP="000B60AF" w:rsidRDefault="000B60AF" w14:paraId="4DDBEF00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0B60AF" w:rsidP="000E3D32" w:rsidRDefault="000B60AF" w14:paraId="3461D779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0701AEEA" w14:paraId="7B0BF864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5E4007" w14:paraId="46011546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Modern Foreign Language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53DBC3AF" w:rsidRDefault="408E1A67" w14:paraId="4A15379E" w14:textId="50388EEB">
            <w:pPr>
              <w:spacing w:line="257" w:lineRule="auto"/>
            </w:pPr>
            <w:r w:rsidRPr="53DBC3AF">
              <w:rPr>
                <w:rFonts w:ascii="Cambria" w:hAnsi="Cambria" w:eastAsia="Cambria" w:cs="Cambria"/>
                <w:color w:val="000000" w:themeColor="text1"/>
              </w:rPr>
              <w:t>Jobs, careers and the importance of language learning</w:t>
            </w:r>
          </w:p>
          <w:p w:rsidRPr="005C48D7" w:rsidR="000E3D32" w:rsidP="53DBC3AF" w:rsidRDefault="408E1A67" w14:paraId="3CF2D8B6" w14:textId="402D05EE">
            <w:pPr>
              <w:rPr>
                <w:rFonts w:ascii="Cambria" w:hAnsi="Cambria" w:eastAsia="Cambria" w:cs="Cambria"/>
              </w:rPr>
            </w:pPr>
            <w:r w:rsidRPr="53DBC3AF">
              <w:rPr>
                <w:rFonts w:ascii="Cambria" w:hAnsi="Cambria" w:eastAsia="Cambria" w:cs="Cambria"/>
                <w:color w:val="000000" w:themeColor="text1"/>
              </w:rPr>
              <w:t>Easter celebrations in France</w:t>
            </w:r>
          </w:p>
        </w:tc>
        <w:tc>
          <w:tcPr>
            <w:tcW w:w="10627" w:type="dxa"/>
            <w:tcMar/>
            <w:vAlign w:val="bottom"/>
          </w:tcPr>
          <w:p w:rsidRPr="005C48D7" w:rsidR="000E3D32" w:rsidP="53DBC3AF" w:rsidRDefault="408E1A67" w14:paraId="47B51162" w14:textId="09D5FAB9">
            <w:pPr>
              <w:spacing w:line="257" w:lineRule="auto"/>
            </w:pPr>
            <w:r w:rsidRPr="53DBC3AF">
              <w:rPr>
                <w:rFonts w:ascii="Cambria" w:hAnsi="Cambria" w:eastAsia="Cambria" w:cs="Cambria"/>
                <w:color w:val="000000" w:themeColor="text1"/>
              </w:rPr>
              <w:t>French online newspaper targeted at children:</w:t>
            </w:r>
          </w:p>
          <w:p w:rsidRPr="005C48D7" w:rsidR="000E3D32" w:rsidP="53DBC3AF" w:rsidRDefault="00142304" w14:paraId="14F00E62" w14:textId="44B38DF1">
            <w:pPr>
              <w:spacing w:line="257" w:lineRule="auto"/>
            </w:pPr>
            <w:hyperlink r:id="rId42">
              <w:r w:rsidRPr="53DBC3AF" w:rsidR="408E1A67">
                <w:rPr>
                  <w:rStyle w:val="Hyperlink"/>
                  <w:rFonts w:ascii="Cambria" w:hAnsi="Cambria" w:eastAsia="Cambria" w:cs="Cambria"/>
                </w:rPr>
                <w:t>https://www.jde.fr/</w:t>
              </w:r>
            </w:hyperlink>
          </w:p>
          <w:p w:rsidRPr="005C48D7" w:rsidR="000E3D32" w:rsidP="53DBC3AF" w:rsidRDefault="408E1A67" w14:paraId="3A64C0E2" w14:textId="1115B3D5">
            <w:pPr>
              <w:spacing w:line="257" w:lineRule="auto"/>
            </w:pPr>
            <w:r w:rsidRPr="53DBC3AF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53DBC3AF" w:rsidRDefault="408E1A67" w14:paraId="6B14A718" w14:textId="03708F81">
            <w:pPr>
              <w:spacing w:line="257" w:lineRule="auto"/>
            </w:pPr>
            <w:r w:rsidRPr="53DBC3AF">
              <w:rPr>
                <w:rFonts w:ascii="Cambria" w:hAnsi="Cambria" w:eastAsia="Cambria" w:cs="Cambria"/>
                <w:color w:val="000000" w:themeColor="text1"/>
              </w:rPr>
              <w:t>List of French comic books:</w:t>
            </w:r>
          </w:p>
          <w:p w:rsidRPr="005C48D7" w:rsidR="000E3D32" w:rsidP="53DBC3AF" w:rsidRDefault="00142304" w14:paraId="40F583B2" w14:textId="7FE3CE1B">
            <w:pPr>
              <w:spacing w:line="257" w:lineRule="auto"/>
            </w:pPr>
            <w:hyperlink w:anchor="tab-con-20" r:id="rId43">
              <w:r w:rsidRPr="53DBC3AF" w:rsidR="408E1A67">
                <w:rPr>
                  <w:rStyle w:val="Hyperlink"/>
                  <w:rFonts w:ascii="Cambria" w:hAnsi="Cambria" w:eastAsia="Cambria" w:cs="Cambria"/>
                </w:rPr>
                <w:t>https://www.talkinfrench.com/french-comics-learn-french/#tab-con-20</w:t>
              </w:r>
            </w:hyperlink>
          </w:p>
          <w:p w:rsidRPr="005C48D7" w:rsidR="000E3D32" w:rsidP="53DBC3AF" w:rsidRDefault="408E1A67" w14:paraId="71DA3172" w14:textId="66A63662">
            <w:pPr>
              <w:spacing w:line="257" w:lineRule="auto"/>
            </w:pPr>
            <w:r w:rsidRPr="53DBC3AF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53DBC3AF" w:rsidRDefault="00142304" w14:paraId="7B93BC9D" w14:textId="48E8E3D6">
            <w:pPr>
              <w:spacing w:line="257" w:lineRule="auto"/>
            </w:pPr>
            <w:hyperlink r:id="rId44">
              <w:r w:rsidRPr="53DBC3AF" w:rsidR="408E1A67">
                <w:rPr>
                  <w:rStyle w:val="Hyperlink"/>
                  <w:rFonts w:ascii="Cambria" w:hAnsi="Cambria" w:eastAsia="Cambria" w:cs="Cambria"/>
                </w:rPr>
                <w:t>https://lingua.com/french/reading/paques-en-france/</w:t>
              </w:r>
            </w:hyperlink>
          </w:p>
          <w:p w:rsidRPr="005C48D7" w:rsidR="000E3D32" w:rsidP="53DBC3AF" w:rsidRDefault="408E1A67" w14:paraId="3621537F" w14:textId="592101F2">
            <w:pPr>
              <w:spacing w:line="257" w:lineRule="auto"/>
            </w:pPr>
            <w:r w:rsidRPr="53DBC3AF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53DBC3AF" w:rsidRDefault="00142304" w14:paraId="616679D7" w14:textId="271C8420">
            <w:pPr>
              <w:spacing w:line="257" w:lineRule="auto"/>
            </w:pPr>
            <w:hyperlink r:id="rId45">
              <w:r w:rsidRPr="53DBC3AF" w:rsidR="408E1A67">
                <w:rPr>
                  <w:rStyle w:val="Hyperlink"/>
                  <w:rFonts w:ascii="Cambria" w:hAnsi="Cambria" w:eastAsia="Cambria" w:cs="Cambria"/>
                </w:rPr>
                <w:t>https://lingua.com/french/reading/les-metiers/</w:t>
              </w:r>
            </w:hyperlink>
          </w:p>
          <w:p w:rsidRPr="005C48D7" w:rsidR="000E3D32" w:rsidP="53DBC3AF" w:rsidRDefault="408E1A67" w14:paraId="61A9D878" w14:textId="55483931">
            <w:pPr>
              <w:spacing w:line="257" w:lineRule="auto"/>
            </w:pPr>
            <w:r w:rsidRPr="53DBC3AF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53DBC3AF" w:rsidRDefault="00142304" w14:paraId="4625AF0C" w14:textId="6322FDDE">
            <w:pPr>
              <w:spacing w:line="257" w:lineRule="auto"/>
            </w:pPr>
            <w:hyperlink r:id="rId46">
              <w:r w:rsidRPr="53DBC3AF" w:rsidR="408E1A67">
                <w:rPr>
                  <w:rStyle w:val="Hyperlink"/>
                  <w:rFonts w:ascii="Cambria" w:hAnsi="Cambria" w:eastAsia="Cambria" w:cs="Cambria"/>
                </w:rPr>
                <w:t>https://french.kwiziq.com/learn/reading/20-march-international-day-of-francophonie</w:t>
              </w:r>
            </w:hyperlink>
          </w:p>
          <w:p w:rsidRPr="005C48D7" w:rsidR="000E3D32" w:rsidP="53DBC3AF" w:rsidRDefault="000E3D32" w14:paraId="0B9DCED5" w14:textId="4FBC2F61">
            <w:pPr>
              <w:spacing w:line="257" w:lineRule="auto"/>
              <w:rPr>
                <w:rFonts w:ascii="Cambria" w:hAnsi="Cambria" w:eastAsia="Cambria" w:cs="Cambria"/>
                <w:color w:val="000000" w:themeColor="text1"/>
              </w:rPr>
            </w:pPr>
          </w:p>
          <w:p w:rsidRPr="005C48D7" w:rsidR="000E3D32" w:rsidP="53DBC3AF" w:rsidRDefault="000E3D32" w14:paraId="0FB78278" w14:textId="7D21A941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</w:tbl>
    <w:p w:rsidR="00142304" w:rsidRDefault="00142304" w14:paraId="24E7B804" w14:textId="77777777">
      <w:r>
        <w:br w:type="page"/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18"/>
        <w:gridCol w:w="10627"/>
      </w:tblGrid>
      <w:tr w:rsidRPr="005C48D7" w:rsidR="000E3D32" w:rsidTr="689F2E73" w14:paraId="728D4790" w14:textId="77777777">
        <w:trPr>
          <w:trHeight w:val="390"/>
        </w:trPr>
        <w:tc>
          <w:tcPr>
            <w:tcW w:w="1743" w:type="dxa"/>
            <w:tcMar/>
          </w:tcPr>
          <w:p w:rsidRPr="005C48D7" w:rsidR="000E3D32" w:rsidP="00142304" w:rsidRDefault="000E3D32" w14:paraId="5ACB7D9E" w14:textId="56375C96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Music</w:t>
            </w:r>
          </w:p>
        </w:tc>
        <w:tc>
          <w:tcPr>
            <w:tcW w:w="3218" w:type="dxa"/>
            <w:tcMar/>
          </w:tcPr>
          <w:p w:rsidRPr="005C48D7" w:rsidR="000E3D32" w:rsidP="6172D3E2" w:rsidRDefault="2E0EADED" w14:paraId="2F3F6B3D" w14:textId="4DAD8729">
            <w:pPr>
              <w:rPr>
                <w:rFonts w:ascii="Calibri Light" w:hAnsi="Calibri Light" w:eastAsia="" w:cs="" w:asciiTheme="majorAscii" w:hAnsiTheme="majorAscii" w:eastAsiaTheme="majorEastAsia" w:cstheme="majorBidi"/>
                <w:i w:val="0"/>
                <w:iCs w:val="0"/>
                <w:color w:val="000000" w:themeColor="text1" w:themeTint="FF" w:themeShade="FF"/>
              </w:rPr>
            </w:pPr>
            <w:r w:rsidRPr="6172D3E2" w:rsidR="6A853282">
              <w:rPr>
                <w:rFonts w:ascii="Calibri Light" w:hAnsi="Calibri Light" w:eastAsia="" w:cs="" w:asciiTheme="majorAscii" w:hAnsiTheme="majorAscii" w:eastAsiaTheme="majorEastAsia" w:cstheme="majorBidi"/>
                <w:i w:val="0"/>
                <w:iCs w:val="0"/>
                <w:color w:val="000000" w:themeColor="text1" w:themeTint="FF" w:themeShade="FF"/>
              </w:rPr>
              <w:t>Curriculum Map Theme:</w:t>
            </w:r>
          </w:p>
          <w:p w:rsidRPr="005C48D7" w:rsidR="000E3D32" w:rsidP="6172D3E2" w:rsidRDefault="2E0EADED" w14:paraId="1FC39945" w14:textId="76E51F0C">
            <w:pPr>
              <w:rPr>
                <w:rFonts w:ascii="Calibri Light" w:hAnsi="Calibri Light" w:eastAsia="" w:cs="" w:asciiTheme="majorAscii" w:hAnsiTheme="majorAscii" w:eastAsiaTheme="majorEastAsia" w:cstheme="majorBidi"/>
                <w:i w:val="0"/>
                <w:iCs w:val="0"/>
                <w:color w:val="000000" w:themeColor="text1"/>
              </w:rPr>
            </w:pPr>
            <w:r w:rsidRPr="6172D3E2" w:rsidR="2E0EADED">
              <w:rPr>
                <w:rFonts w:ascii="Calibri Light" w:hAnsi="Calibri Light" w:eastAsia="" w:cs="" w:asciiTheme="majorAscii" w:hAnsiTheme="majorAscii" w:eastAsiaTheme="majorEastAsia" w:cstheme="majorBidi"/>
                <w:i w:val="0"/>
                <w:iCs w:val="0"/>
                <w:color w:val="000000" w:themeColor="text1" w:themeTint="FF" w:themeShade="FF"/>
              </w:rPr>
              <w:t>Music Technology</w:t>
            </w:r>
            <w:r w:rsidRPr="6172D3E2" w:rsidR="00142304">
              <w:rPr>
                <w:rFonts w:ascii="Calibri Light" w:hAnsi="Calibri Light" w:eastAsia="" w:cs="" w:asciiTheme="majorAscii" w:hAnsiTheme="majorAscii" w:eastAsiaTheme="majorEastAsia" w:cstheme="majorBidi"/>
                <w:i w:val="0"/>
                <w:iCs w:val="0"/>
                <w:color w:val="000000" w:themeColor="text1" w:themeTint="FF" w:themeShade="FF"/>
              </w:rPr>
              <w:t xml:space="preserve"> Techniques</w:t>
            </w:r>
          </w:p>
        </w:tc>
        <w:tc>
          <w:tcPr>
            <w:tcW w:w="10627" w:type="dxa"/>
            <w:tcMar/>
            <w:vAlign w:val="bottom"/>
          </w:tcPr>
          <w:p w:rsidRPr="00142304" w:rsidR="00142304" w:rsidP="77AC9EA6" w:rsidRDefault="00142304" w14:paraId="7A87ECB2" w14:textId="631921ED">
            <w:pPr>
              <w:pStyle w:val="Heading1"/>
              <w:spacing w:before="0"/>
              <w:outlineLvl w:val="0"/>
              <w:rPr>
                <w:color w:val="002060"/>
                <w:sz w:val="20"/>
                <w:szCs w:val="22"/>
              </w:rPr>
            </w:pPr>
            <w:r w:rsidRPr="00142304">
              <w:rPr>
                <w:color w:val="002060"/>
                <w:sz w:val="20"/>
                <w:szCs w:val="22"/>
              </w:rPr>
              <w:t>BOOKS:</w:t>
            </w:r>
          </w:p>
          <w:p w:rsidRPr="00142304" w:rsidR="6BC77299" w:rsidP="77AC9EA6" w:rsidRDefault="6BC77299" w14:paraId="41C1EF04" w14:textId="0A22F7C5">
            <w:pPr>
              <w:pStyle w:val="Heading1"/>
              <w:spacing w:before="0"/>
              <w:outlineLvl w:val="0"/>
              <w:rPr>
                <w:color w:val="002060"/>
                <w:sz w:val="20"/>
                <w:szCs w:val="22"/>
              </w:rPr>
            </w:pPr>
            <w:r w:rsidRPr="00142304">
              <w:rPr>
                <w:color w:val="002060"/>
                <w:sz w:val="20"/>
                <w:szCs w:val="22"/>
              </w:rPr>
              <w:t>Music Production for Beginners by Tommy Swindali</w:t>
            </w:r>
          </w:p>
          <w:p w:rsidRPr="00142304" w:rsidR="6BC77299" w:rsidP="77AC9EA6" w:rsidRDefault="00142304" w14:paraId="080FE9A9" w14:textId="4071AC32">
            <w:pPr>
              <w:rPr>
                <w:sz w:val="20"/>
              </w:rPr>
            </w:pPr>
            <w:hyperlink r:id="rId47">
              <w:r w:rsidRPr="00142304" w:rsidR="6BC77299">
                <w:rPr>
                  <w:rStyle w:val="Hyperlink"/>
                  <w:sz w:val="20"/>
                </w:rPr>
                <w:t>LINK</w:t>
              </w:r>
            </w:hyperlink>
          </w:p>
          <w:p w:rsidRPr="00142304" w:rsidR="77AC9EA6" w:rsidP="77AC9EA6" w:rsidRDefault="77AC9EA6" w14:paraId="68B58707" w14:textId="17843B11">
            <w:pPr>
              <w:rPr>
                <w:sz w:val="20"/>
              </w:rPr>
            </w:pPr>
          </w:p>
          <w:p w:rsidRPr="00142304" w:rsidR="2E0EADED" w:rsidP="77AC9EA6" w:rsidRDefault="2E0EADED" w14:paraId="2495A7CF" w14:textId="2FCF76B3">
            <w:pPr>
              <w:pStyle w:val="Heading1"/>
              <w:spacing w:before="0"/>
              <w:outlineLvl w:val="0"/>
              <w:rPr>
                <w:color w:val="002060"/>
                <w:sz w:val="20"/>
                <w:szCs w:val="22"/>
              </w:rPr>
            </w:pPr>
            <w:r w:rsidRPr="00142304">
              <w:rPr>
                <w:color w:val="002060"/>
                <w:sz w:val="20"/>
                <w:szCs w:val="22"/>
              </w:rPr>
              <w:t>5 Music Production Techniques and how to create them</w:t>
            </w:r>
          </w:p>
          <w:p w:rsidRPr="00142304" w:rsidR="005E4007" w:rsidP="77AC9EA6" w:rsidRDefault="00142304" w14:paraId="32F295CC" w14:textId="107F317D">
            <w:pPr>
              <w:pStyle w:val="Heading1"/>
              <w:spacing w:before="0"/>
              <w:outlineLvl w:val="0"/>
              <w:rPr>
                <w:sz w:val="20"/>
              </w:rPr>
            </w:pPr>
            <w:hyperlink r:id="rId48">
              <w:r w:rsidRPr="00142304" w:rsidR="2E0EADED">
                <w:rPr>
                  <w:rStyle w:val="Hyperlink"/>
                  <w:sz w:val="20"/>
                  <w:szCs w:val="22"/>
                </w:rPr>
                <w:t>https://www.izotope.com/en/learn/5-popular-music-production-techniques-and-how-to-create-them.html</w:t>
              </w:r>
            </w:hyperlink>
          </w:p>
          <w:p w:rsidRPr="00142304" w:rsidR="005E4007" w:rsidP="77AC9EA6" w:rsidRDefault="005E4007" w14:paraId="2ABDCCBF" w14:textId="6803C269">
            <w:pPr>
              <w:rPr>
                <w:rFonts w:asciiTheme="majorHAnsi" w:hAnsiTheme="majorHAnsi" w:eastAsiaTheme="majorEastAsia" w:cstheme="majorBidi"/>
                <w:sz w:val="20"/>
              </w:rPr>
            </w:pPr>
          </w:p>
          <w:p w:rsidRPr="00142304" w:rsidR="005E4007" w:rsidP="77AC9EA6" w:rsidRDefault="65916CD7" w14:paraId="72589B6C" w14:textId="0714FBB0">
            <w:pPr>
              <w:rPr>
                <w:rFonts w:asciiTheme="majorHAnsi" w:hAnsiTheme="majorHAnsi" w:eastAsiaTheme="majorEastAsia" w:cstheme="majorBidi"/>
                <w:sz w:val="20"/>
              </w:rPr>
            </w:pPr>
            <w:r w:rsidRPr="00142304">
              <w:rPr>
                <w:rFonts w:asciiTheme="majorHAnsi" w:hAnsiTheme="majorHAnsi" w:eastAsiaTheme="majorEastAsia" w:cstheme="majorBidi"/>
                <w:sz w:val="20"/>
              </w:rPr>
              <w:t>Computer Music Magazine</w:t>
            </w:r>
          </w:p>
          <w:p w:rsidRPr="00142304" w:rsidR="005E4007" w:rsidP="77AC9EA6" w:rsidRDefault="00142304" w14:paraId="7F6F0C9C" w14:textId="55C558CF">
            <w:pPr>
              <w:rPr>
                <w:rFonts w:asciiTheme="majorHAnsi" w:hAnsiTheme="majorHAnsi" w:eastAsiaTheme="majorEastAsia" w:cstheme="majorBidi"/>
                <w:sz w:val="20"/>
              </w:rPr>
            </w:pPr>
            <w:hyperlink r:id="rId49">
              <w:r w:rsidRPr="00142304" w:rsidR="65916CD7">
                <w:rPr>
                  <w:rStyle w:val="Hyperlink"/>
                  <w:rFonts w:asciiTheme="majorHAnsi" w:hAnsiTheme="majorHAnsi" w:eastAsiaTheme="majorEastAsia" w:cstheme="majorBidi"/>
                  <w:sz w:val="20"/>
                </w:rPr>
                <w:t>https://www.musicradar.com/computermusic</w:t>
              </w:r>
            </w:hyperlink>
          </w:p>
          <w:p w:rsidRPr="00142304" w:rsidR="005E4007" w:rsidP="77AC9EA6" w:rsidRDefault="005E4007" w14:paraId="4FAA8486" w14:textId="08393CB2">
            <w:pPr>
              <w:rPr>
                <w:rFonts w:asciiTheme="majorHAnsi" w:hAnsiTheme="majorHAnsi" w:eastAsiaTheme="majorEastAsia" w:cstheme="majorBidi"/>
                <w:sz w:val="20"/>
              </w:rPr>
            </w:pPr>
          </w:p>
          <w:p w:rsidRPr="00142304" w:rsidR="005E4007" w:rsidP="77AC9EA6" w:rsidRDefault="65916CD7" w14:paraId="219EC0D9" w14:textId="48CD41BB">
            <w:pPr>
              <w:rPr>
                <w:rFonts w:asciiTheme="majorHAnsi" w:hAnsiTheme="majorHAnsi" w:eastAsiaTheme="majorEastAsia" w:cstheme="majorBidi"/>
                <w:sz w:val="20"/>
              </w:rPr>
            </w:pPr>
            <w:r w:rsidRPr="00142304">
              <w:rPr>
                <w:rFonts w:asciiTheme="majorHAnsi" w:hAnsiTheme="majorHAnsi" w:eastAsiaTheme="majorEastAsia" w:cstheme="majorBidi"/>
                <w:sz w:val="20"/>
              </w:rPr>
              <w:t>Sound on Sound Magazine</w:t>
            </w:r>
          </w:p>
          <w:p w:rsidRPr="00142304" w:rsidR="005E4007" w:rsidP="77AC9EA6" w:rsidRDefault="00142304" w14:paraId="72A71615" w14:textId="6C82A91F">
            <w:pPr>
              <w:rPr>
                <w:rFonts w:asciiTheme="majorHAnsi" w:hAnsiTheme="majorHAnsi" w:eastAsiaTheme="majorEastAsia" w:cstheme="majorBidi"/>
                <w:sz w:val="20"/>
              </w:rPr>
            </w:pPr>
            <w:hyperlink r:id="rId50">
              <w:r w:rsidRPr="00142304" w:rsidR="65916CD7">
                <w:rPr>
                  <w:rStyle w:val="Hyperlink"/>
                  <w:rFonts w:asciiTheme="majorHAnsi" w:hAnsiTheme="majorHAnsi" w:eastAsiaTheme="majorEastAsia" w:cstheme="majorBidi"/>
                  <w:sz w:val="20"/>
                </w:rPr>
                <w:t>https://www.soundonsound.com/</w:t>
              </w:r>
            </w:hyperlink>
          </w:p>
          <w:p w:rsidRPr="00142304" w:rsidR="005E4007" w:rsidP="77AC9EA6" w:rsidRDefault="005E4007" w14:paraId="5CE38F66" w14:textId="77777777">
            <w:pPr>
              <w:rPr>
                <w:rFonts w:asciiTheme="majorHAnsi" w:hAnsiTheme="majorHAnsi" w:eastAsiaTheme="majorEastAsia" w:cstheme="majorBidi"/>
                <w:sz w:val="20"/>
              </w:rPr>
            </w:pPr>
          </w:p>
          <w:p w:rsidRPr="00142304" w:rsidR="00142304" w:rsidP="77AC9EA6" w:rsidRDefault="00142304" w14:paraId="4657CE53" w14:textId="77728C2D">
            <w:pPr>
              <w:rPr>
                <w:rFonts w:asciiTheme="majorHAnsi" w:hAnsiTheme="majorHAnsi" w:eastAsiaTheme="majorEastAsia" w:cstheme="majorBidi"/>
                <w:sz w:val="20"/>
              </w:rPr>
            </w:pPr>
            <w:r w:rsidRPr="00142304">
              <w:rPr>
                <w:rFonts w:asciiTheme="majorHAnsi" w:hAnsiTheme="majorHAnsi" w:eastAsiaTheme="majorEastAsia" w:cstheme="majorBidi"/>
                <w:sz w:val="20"/>
              </w:rPr>
              <w:t>LYRICS:</w:t>
            </w:r>
          </w:p>
          <w:p w:rsidRPr="00142304" w:rsidR="00142304" w:rsidP="00142304" w:rsidRDefault="00142304" w14:paraId="0207B0D6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ndara Light" w:hAnsi="Candara Light" w:cs="Segoe UI"/>
                <w:b/>
                <w:sz w:val="20"/>
                <w:szCs w:val="40"/>
              </w:rPr>
            </w:pPr>
            <w:r w:rsidRPr="00142304">
              <w:rPr>
                <w:rStyle w:val="normaltextrun"/>
                <w:rFonts w:ascii="Candara Light" w:hAnsi="Candara Light" w:cs="Segoe UI"/>
                <w:b/>
                <w:sz w:val="20"/>
                <w:szCs w:val="40"/>
              </w:rPr>
              <w:t>Wake Me Up</w:t>
            </w:r>
            <w:r w:rsidRPr="00142304">
              <w:rPr>
                <w:rStyle w:val="eop"/>
                <w:rFonts w:ascii="Candara Light" w:hAnsi="Candara Light" w:cs="Segoe UI"/>
                <w:b/>
                <w:sz w:val="20"/>
                <w:szCs w:val="40"/>
              </w:rPr>
              <w:t> </w:t>
            </w:r>
          </w:p>
          <w:p w:rsidR="00142304" w:rsidP="00142304" w:rsidRDefault="00142304" w14:paraId="7C17A03C" w14:textId="08D4956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ndara Light" w:hAnsi="Candara Light" w:cs="Segoe UI"/>
                <w:sz w:val="20"/>
                <w:szCs w:val="28"/>
              </w:rPr>
            </w:pPr>
            <w:r w:rsidRPr="00142304">
              <w:rPr>
                <w:rStyle w:val="normaltextrun"/>
                <w:rFonts w:ascii="Candara Light" w:hAnsi="Candara Light" w:cs="Segoe UI"/>
                <w:sz w:val="20"/>
                <w:szCs w:val="28"/>
              </w:rPr>
              <w:t>I can't tell where the journey will end</w:t>
            </w:r>
            <w:r w:rsidRPr="00142304">
              <w:rPr>
                <w:rStyle w:val="scxw151576667"/>
                <w:rFonts w:ascii="Candara Light" w:hAnsi="Candara Light" w:cs="Segoe UI"/>
                <w:sz w:val="20"/>
                <w:szCs w:val="28"/>
              </w:rPr>
              <w:t> </w:t>
            </w:r>
            <w:r w:rsidRPr="00142304">
              <w:rPr>
                <w:rFonts w:ascii="Candara Light" w:hAnsi="Candara Light" w:cs="Segoe UI"/>
                <w:sz w:val="20"/>
                <w:szCs w:val="28"/>
              </w:rPr>
              <w:br/>
            </w:r>
            <w:r w:rsidRPr="00142304">
              <w:rPr>
                <w:rStyle w:val="normaltextrun"/>
                <w:rFonts w:ascii="Candara Light" w:hAnsi="Candara Light" w:cs="Segoe UI"/>
                <w:sz w:val="20"/>
                <w:szCs w:val="28"/>
              </w:rPr>
              <w:t>But I know where to start</w:t>
            </w:r>
            <w:r w:rsidRPr="00142304">
              <w:rPr>
                <w:rStyle w:val="scxw151576667"/>
                <w:rFonts w:ascii="Candara Light" w:hAnsi="Candara Light" w:cs="Segoe UI"/>
                <w:sz w:val="20"/>
                <w:szCs w:val="28"/>
              </w:rPr>
              <w:t> </w:t>
            </w:r>
            <w:r w:rsidRPr="00142304">
              <w:rPr>
                <w:rFonts w:ascii="Candara Light" w:hAnsi="Candara Light" w:cs="Segoe UI"/>
                <w:sz w:val="20"/>
                <w:szCs w:val="28"/>
              </w:rPr>
              <w:br/>
            </w:r>
            <w:r w:rsidRPr="00142304">
              <w:rPr>
                <w:rStyle w:val="normaltextrun"/>
                <w:rFonts w:ascii="Candara Light" w:hAnsi="Candara Light" w:cs="Segoe UI"/>
                <w:sz w:val="20"/>
                <w:szCs w:val="28"/>
              </w:rPr>
              <w:t>They tell me I'm too young to understand</w:t>
            </w:r>
            <w:r w:rsidRPr="00142304">
              <w:rPr>
                <w:rStyle w:val="scxw151576667"/>
                <w:rFonts w:ascii="Candara Light" w:hAnsi="Candara Light" w:cs="Segoe UI"/>
                <w:sz w:val="20"/>
                <w:szCs w:val="28"/>
              </w:rPr>
              <w:t> </w:t>
            </w:r>
            <w:r w:rsidRPr="00142304">
              <w:rPr>
                <w:rFonts w:ascii="Candara Light" w:hAnsi="Candara Light" w:cs="Segoe UI"/>
                <w:sz w:val="20"/>
                <w:szCs w:val="28"/>
              </w:rPr>
              <w:br/>
            </w:r>
            <w:r w:rsidRPr="00142304">
              <w:rPr>
                <w:rStyle w:val="normaltextrun"/>
                <w:rFonts w:ascii="Candara Light" w:hAnsi="Candara Light" w:cs="Segoe UI"/>
                <w:sz w:val="20"/>
                <w:szCs w:val="28"/>
              </w:rPr>
              <w:t>They say I'm caught up in a dream</w:t>
            </w:r>
            <w:r w:rsidRPr="00142304">
              <w:rPr>
                <w:rStyle w:val="scxw151576667"/>
                <w:rFonts w:ascii="Candara Light" w:hAnsi="Candara Light" w:cs="Segoe UI"/>
                <w:sz w:val="20"/>
                <w:szCs w:val="28"/>
              </w:rPr>
              <w:t> </w:t>
            </w:r>
            <w:r w:rsidRPr="00142304">
              <w:rPr>
                <w:rFonts w:ascii="Candara Light" w:hAnsi="Candara Light" w:cs="Segoe UI"/>
                <w:sz w:val="20"/>
                <w:szCs w:val="28"/>
              </w:rPr>
              <w:br/>
            </w:r>
            <w:r w:rsidRPr="00142304">
              <w:rPr>
                <w:rStyle w:val="normaltextrun"/>
                <w:rFonts w:ascii="Candara Light" w:hAnsi="Candara Light" w:cs="Segoe UI"/>
                <w:sz w:val="20"/>
                <w:szCs w:val="28"/>
              </w:rPr>
              <w:t>Well life will pass me by if I don't open up my eyes...</w:t>
            </w:r>
            <w:r w:rsidRPr="00142304">
              <w:rPr>
                <w:rStyle w:val="eop"/>
                <w:rFonts w:ascii="Candara Light" w:hAnsi="Candara Light" w:cs="Segoe UI"/>
                <w:sz w:val="20"/>
                <w:szCs w:val="28"/>
              </w:rPr>
              <w:t> </w:t>
            </w:r>
          </w:p>
          <w:p w:rsidRPr="00142304" w:rsidR="00142304" w:rsidP="00142304" w:rsidRDefault="00142304" w14:paraId="5E73E27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18"/>
              </w:rPr>
            </w:pPr>
          </w:p>
          <w:p w:rsidRPr="00142304" w:rsidR="00142304" w:rsidP="00142304" w:rsidRDefault="00142304" w14:paraId="316B1B3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18"/>
              </w:rPr>
            </w:pPr>
            <w:r w:rsidRPr="00142304">
              <w:rPr>
                <w:rStyle w:val="normaltextrun"/>
                <w:rFonts w:ascii="Candara Light" w:hAnsi="Candara Light" w:cs="Segoe UI"/>
                <w:sz w:val="20"/>
                <w:szCs w:val="28"/>
              </w:rPr>
              <w:t>Lyrics to Read:</w:t>
            </w:r>
            <w:r w:rsidRPr="00142304">
              <w:rPr>
                <w:rStyle w:val="eop"/>
                <w:rFonts w:ascii="Candara Light" w:hAnsi="Candara Light" w:cs="Segoe UI"/>
                <w:sz w:val="20"/>
                <w:szCs w:val="28"/>
              </w:rPr>
              <w:t> </w:t>
            </w:r>
          </w:p>
          <w:p w:rsidRPr="00142304" w:rsidR="00142304" w:rsidP="00142304" w:rsidRDefault="00142304" w14:paraId="7500738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18"/>
              </w:rPr>
            </w:pPr>
            <w:hyperlink w:tgtFrame="_blank" w:history="1" r:id="rId51">
              <w:r w:rsidRPr="00142304">
                <w:rPr>
                  <w:rStyle w:val="normaltextrun"/>
                  <w:rFonts w:ascii="Calibri" w:hAnsi="Calibri" w:cs="Calibri"/>
                  <w:color w:val="0563C1"/>
                  <w:sz w:val="20"/>
                  <w:szCs w:val="22"/>
                  <w:u w:val="single"/>
                </w:rPr>
                <w:t>https://songmeanings.com/songs/view/3530822107859463209/</w:t>
              </w:r>
            </w:hyperlink>
            <w:r w:rsidRPr="00142304">
              <w:rPr>
                <w:rStyle w:val="eop"/>
                <w:rFonts w:ascii="Calibri" w:hAnsi="Calibri" w:cs="Calibri"/>
                <w:sz w:val="20"/>
                <w:szCs w:val="22"/>
              </w:rPr>
              <w:t> </w:t>
            </w:r>
          </w:p>
          <w:p w:rsidRPr="00142304" w:rsidR="00142304" w:rsidP="00142304" w:rsidRDefault="00142304" w14:paraId="2D5D251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18"/>
              </w:rPr>
            </w:pPr>
            <w:r w:rsidRPr="00142304">
              <w:rPr>
                <w:rStyle w:val="normaltextrun"/>
                <w:rFonts w:ascii="Candara Light" w:hAnsi="Candara Light" w:cs="Segoe UI"/>
                <w:sz w:val="20"/>
                <w:szCs w:val="28"/>
              </w:rPr>
              <w:t>Music to Hear:</w:t>
            </w:r>
            <w:r w:rsidRPr="00142304">
              <w:rPr>
                <w:rStyle w:val="eop"/>
                <w:rFonts w:ascii="Candara Light" w:hAnsi="Candara Light" w:cs="Segoe UI"/>
                <w:sz w:val="20"/>
                <w:szCs w:val="28"/>
              </w:rPr>
              <w:t> </w:t>
            </w:r>
          </w:p>
          <w:p w:rsidRPr="00142304" w:rsidR="00142304" w:rsidP="00142304" w:rsidRDefault="00142304" w14:paraId="6964A06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18"/>
              </w:rPr>
            </w:pPr>
            <w:hyperlink w:tgtFrame="_blank" w:history="1" r:id="rId52">
              <w:r w:rsidRPr="00142304">
                <w:rPr>
                  <w:rStyle w:val="normaltextrun"/>
                  <w:rFonts w:ascii="Calibri" w:hAnsi="Calibri" w:cs="Calibri"/>
                  <w:color w:val="0563C1"/>
                  <w:sz w:val="20"/>
                  <w:szCs w:val="22"/>
                  <w:u w:val="single"/>
                </w:rPr>
                <w:t>Avicii - WAKE ME UP (Lyrics)</w:t>
              </w:r>
            </w:hyperlink>
            <w:r w:rsidRPr="00142304">
              <w:rPr>
                <w:rStyle w:val="eop"/>
                <w:rFonts w:ascii="Calibri" w:hAnsi="Calibri" w:cs="Calibri"/>
                <w:sz w:val="20"/>
                <w:szCs w:val="22"/>
              </w:rPr>
              <w:t> </w:t>
            </w:r>
          </w:p>
          <w:p w:rsidRPr="00142304" w:rsidR="00142304" w:rsidP="00142304" w:rsidRDefault="00142304" w14:paraId="546B2A7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18"/>
              </w:rPr>
            </w:pPr>
          </w:p>
          <w:p w:rsidRPr="00142304" w:rsidR="00142304" w:rsidP="00142304" w:rsidRDefault="00142304" w14:paraId="1B27784C" w14:textId="2F1441A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18"/>
              </w:rPr>
            </w:pPr>
            <w:r w:rsidRPr="00142304">
              <w:rPr>
                <w:rStyle w:val="eop"/>
                <w:rFonts w:ascii="Calibri" w:hAnsi="Calibri" w:cs="Calibri"/>
                <w:sz w:val="20"/>
                <w:szCs w:val="22"/>
              </w:rPr>
              <w:t> </w:t>
            </w:r>
          </w:p>
          <w:p w:rsidRPr="00142304" w:rsidR="00142304" w:rsidP="00142304" w:rsidRDefault="00142304" w14:paraId="543EC6B0" w14:textId="77777777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ndara Light" w:hAnsi="Candara Light" w:cs="Segoe UI"/>
                <w:b/>
                <w:sz w:val="20"/>
                <w:szCs w:val="40"/>
              </w:rPr>
            </w:pPr>
            <w:r w:rsidRPr="00142304">
              <w:rPr>
                <w:rStyle w:val="normaltextrun"/>
                <w:rFonts w:ascii="Candara Light" w:hAnsi="Candara Light" w:cs="Segoe UI"/>
                <w:b/>
                <w:sz w:val="20"/>
                <w:szCs w:val="40"/>
              </w:rPr>
              <w:t>We Found Love</w:t>
            </w:r>
            <w:r w:rsidRPr="00142304">
              <w:rPr>
                <w:rStyle w:val="eop"/>
                <w:rFonts w:ascii="Candara Light" w:hAnsi="Candara Light" w:cs="Segoe UI"/>
                <w:b/>
                <w:sz w:val="20"/>
                <w:szCs w:val="40"/>
              </w:rPr>
              <w:t> </w:t>
            </w:r>
          </w:p>
          <w:p w:rsidR="00142304" w:rsidP="00142304" w:rsidRDefault="00142304" w14:paraId="075927EE" w14:textId="543539B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ndara Light" w:hAnsi="Candara Light" w:cs="Segoe UI"/>
                <w:color w:val="000000"/>
                <w:sz w:val="20"/>
                <w:szCs w:val="30"/>
              </w:rPr>
            </w:pPr>
            <w:r w:rsidRPr="00142304">
              <w:rPr>
                <w:rStyle w:val="normaltextrun"/>
                <w:rFonts w:ascii="Candara Light" w:hAnsi="Candara Light" w:cs="Segoe UI"/>
                <w:color w:val="000000"/>
                <w:sz w:val="20"/>
                <w:szCs w:val="30"/>
              </w:rPr>
              <w:t>Yellow diamonds in the light.</w:t>
            </w:r>
            <w:r w:rsidRPr="00142304">
              <w:rPr>
                <w:rStyle w:val="scxw151576667"/>
                <w:rFonts w:ascii="Candara Light" w:hAnsi="Candara Light" w:cs="Segoe UI"/>
                <w:color w:val="000000"/>
                <w:sz w:val="20"/>
                <w:szCs w:val="30"/>
              </w:rPr>
              <w:t> </w:t>
            </w:r>
            <w:bookmarkStart w:name="_GoBack" w:id="0"/>
            <w:bookmarkEnd w:id="0"/>
            <w:r w:rsidRPr="00142304">
              <w:rPr>
                <w:rFonts w:ascii="Candara Light" w:hAnsi="Candara Light" w:cs="Segoe UI"/>
                <w:color w:val="000000"/>
                <w:sz w:val="20"/>
                <w:szCs w:val="30"/>
              </w:rPr>
              <w:br/>
            </w:r>
            <w:r w:rsidRPr="00142304">
              <w:rPr>
                <w:rStyle w:val="normaltextrun"/>
                <w:rFonts w:ascii="Candara Light" w:hAnsi="Candara Light" w:cs="Segoe UI"/>
                <w:color w:val="000000"/>
                <w:sz w:val="20"/>
                <w:szCs w:val="30"/>
              </w:rPr>
              <w:t>Now we’re standing side by side</w:t>
            </w:r>
            <w:r w:rsidRPr="00142304">
              <w:rPr>
                <w:rStyle w:val="scxw151576667"/>
                <w:rFonts w:ascii="Candara Light" w:hAnsi="Candara Light" w:cs="Segoe UI"/>
                <w:color w:val="000000"/>
                <w:sz w:val="20"/>
                <w:szCs w:val="30"/>
              </w:rPr>
              <w:t> </w:t>
            </w:r>
            <w:r w:rsidRPr="00142304">
              <w:rPr>
                <w:rFonts w:ascii="Candara Light" w:hAnsi="Candara Light" w:cs="Segoe UI"/>
                <w:color w:val="000000"/>
                <w:sz w:val="20"/>
                <w:szCs w:val="30"/>
              </w:rPr>
              <w:br/>
            </w:r>
            <w:r w:rsidRPr="00142304">
              <w:rPr>
                <w:rStyle w:val="normaltextrun"/>
                <w:rFonts w:ascii="Candara Light" w:hAnsi="Candara Light" w:cs="Segoe UI"/>
                <w:color w:val="000000"/>
                <w:sz w:val="20"/>
                <w:szCs w:val="30"/>
              </w:rPr>
              <w:t>As your shadow crosses mine,</w:t>
            </w:r>
            <w:r w:rsidRPr="00142304">
              <w:rPr>
                <w:rStyle w:val="scxw151576667"/>
                <w:rFonts w:ascii="Candara Light" w:hAnsi="Candara Light" w:cs="Segoe UI"/>
                <w:color w:val="000000"/>
                <w:sz w:val="20"/>
                <w:szCs w:val="30"/>
              </w:rPr>
              <w:t> </w:t>
            </w:r>
            <w:r w:rsidRPr="00142304">
              <w:rPr>
                <w:rFonts w:ascii="Candara Light" w:hAnsi="Candara Light" w:cs="Segoe UI"/>
                <w:color w:val="000000"/>
                <w:sz w:val="20"/>
                <w:szCs w:val="30"/>
              </w:rPr>
              <w:br/>
            </w:r>
            <w:r w:rsidRPr="00142304">
              <w:rPr>
                <w:rStyle w:val="normaltextrun"/>
                <w:rFonts w:ascii="Candara Light" w:hAnsi="Candara Light" w:cs="Segoe UI"/>
                <w:color w:val="000000"/>
                <w:sz w:val="20"/>
                <w:szCs w:val="30"/>
              </w:rPr>
              <w:t>What it takes to come alive...</w:t>
            </w:r>
            <w:r w:rsidRPr="00142304">
              <w:rPr>
                <w:rStyle w:val="eop"/>
                <w:rFonts w:ascii="Candara Light" w:hAnsi="Candara Light" w:cs="Segoe UI"/>
                <w:color w:val="000000"/>
                <w:sz w:val="20"/>
                <w:szCs w:val="30"/>
              </w:rPr>
              <w:t> </w:t>
            </w:r>
          </w:p>
          <w:p w:rsidRPr="00142304" w:rsidR="00142304" w:rsidP="00142304" w:rsidRDefault="00142304" w14:paraId="18F3D0B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18"/>
              </w:rPr>
            </w:pPr>
          </w:p>
          <w:p w:rsidRPr="00142304" w:rsidR="00142304" w:rsidP="00142304" w:rsidRDefault="00142304" w14:paraId="788732CF" w14:textId="42EB33F6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 Light" w:hAnsi="Candara Light" w:cs="Segoe UI"/>
                <w:sz w:val="20"/>
                <w:szCs w:val="28"/>
              </w:rPr>
            </w:pPr>
            <w:r w:rsidRPr="00142304">
              <w:rPr>
                <w:rStyle w:val="normaltextrun"/>
                <w:rFonts w:ascii="Candara Light" w:hAnsi="Candara Light" w:cs="Segoe UI"/>
                <w:sz w:val="20"/>
                <w:szCs w:val="28"/>
              </w:rPr>
              <w:t>Lyrics to Read:</w:t>
            </w:r>
            <w:r w:rsidRPr="00142304">
              <w:rPr>
                <w:rStyle w:val="eop"/>
                <w:rFonts w:ascii="Candara Light" w:hAnsi="Candara Light" w:cs="Segoe UI"/>
                <w:sz w:val="20"/>
                <w:szCs w:val="28"/>
              </w:rPr>
              <w:t> </w:t>
            </w:r>
          </w:p>
          <w:p w:rsidRPr="00142304" w:rsidR="00142304" w:rsidP="00142304" w:rsidRDefault="00142304" w14:paraId="5A3886E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18"/>
              </w:rPr>
            </w:pPr>
            <w:hyperlink w:tgtFrame="_blank" w:history="1" r:id="rId53">
              <w:r w:rsidRPr="00142304">
                <w:rPr>
                  <w:rStyle w:val="normaltextrun"/>
                  <w:rFonts w:ascii="Calibri" w:hAnsi="Calibri" w:cs="Calibri"/>
                  <w:color w:val="0563C1"/>
                  <w:sz w:val="20"/>
                  <w:szCs w:val="22"/>
                  <w:u w:val="single"/>
                </w:rPr>
                <w:t>https://www.smule.com/song/rihanna-ft-calvin-harris-we-found-love-karaoke-lyrics/7215196_7215196/arrangement</w:t>
              </w:r>
            </w:hyperlink>
            <w:r w:rsidRPr="00142304">
              <w:rPr>
                <w:rStyle w:val="eop"/>
                <w:rFonts w:ascii="Calibri" w:hAnsi="Calibri" w:cs="Calibri"/>
                <w:sz w:val="20"/>
                <w:szCs w:val="22"/>
              </w:rPr>
              <w:t> </w:t>
            </w:r>
          </w:p>
          <w:p w:rsidRPr="00142304" w:rsidR="00142304" w:rsidP="00142304" w:rsidRDefault="00142304" w14:paraId="459C1AE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18"/>
              </w:rPr>
            </w:pPr>
            <w:r w:rsidRPr="00142304">
              <w:rPr>
                <w:rStyle w:val="normaltextrun"/>
                <w:rFonts w:ascii="Candara Light" w:hAnsi="Candara Light" w:cs="Segoe UI"/>
                <w:sz w:val="20"/>
                <w:szCs w:val="28"/>
              </w:rPr>
              <w:t>Music to Hear:</w:t>
            </w:r>
            <w:r w:rsidRPr="00142304">
              <w:rPr>
                <w:rStyle w:val="eop"/>
                <w:rFonts w:ascii="Candara Light" w:hAnsi="Candara Light" w:cs="Segoe UI"/>
                <w:sz w:val="20"/>
                <w:szCs w:val="28"/>
              </w:rPr>
              <w:t> </w:t>
            </w:r>
          </w:p>
          <w:p w:rsidRPr="00142304" w:rsidR="00142304" w:rsidP="00142304" w:rsidRDefault="00142304" w14:paraId="00787F0E" w14:textId="1740F0D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18"/>
              </w:rPr>
            </w:pPr>
            <w:hyperlink w:tgtFrame="_blank" w:history="1" r:id="rId54">
              <w:r w:rsidRPr="00142304">
                <w:rPr>
                  <w:rStyle w:val="normaltextrun"/>
                  <w:rFonts w:ascii="Calibri" w:hAnsi="Calibri" w:cs="Calibri"/>
                  <w:color w:val="0563C1"/>
                  <w:sz w:val="20"/>
                  <w:szCs w:val="22"/>
                  <w:u w:val="single"/>
                </w:rPr>
                <w:t>Rihanna - We Found Love (Lyrics) ft. Calvin Harris</w:t>
              </w:r>
            </w:hyperlink>
            <w:r w:rsidRPr="00142304">
              <w:rPr>
                <w:rStyle w:val="eop"/>
                <w:rFonts w:ascii="Calibri" w:hAnsi="Calibri" w:cs="Calibri"/>
                <w:sz w:val="20"/>
                <w:szCs w:val="22"/>
              </w:rPr>
              <w:t> </w:t>
            </w:r>
          </w:p>
          <w:p w:rsidRPr="00142304" w:rsidR="00142304" w:rsidP="77AC9EA6" w:rsidRDefault="00142304" w14:paraId="0562CB0E" w14:textId="210134EB">
            <w:pPr>
              <w:rPr>
                <w:rFonts w:asciiTheme="majorHAnsi" w:hAnsiTheme="majorHAnsi" w:eastAsiaTheme="majorEastAsia" w:cstheme="majorBidi"/>
                <w:sz w:val="20"/>
              </w:rPr>
            </w:pPr>
          </w:p>
        </w:tc>
      </w:tr>
      <w:tr w:rsidRPr="005C48D7" w:rsidR="000E3D32" w:rsidTr="689F2E73" w14:paraId="324E795A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1E211456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Physical Education</w:t>
            </w:r>
          </w:p>
        </w:tc>
        <w:tc>
          <w:tcPr>
            <w:tcW w:w="3218" w:type="dxa"/>
            <w:tcMar/>
            <w:vAlign w:val="bottom"/>
          </w:tcPr>
          <w:p w:rsidR="689F2E73" w:rsidP="689F2E73" w:rsidRDefault="689F2E73" w14:paraId="7F4A79E6" w14:textId="51F21DFF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9F2E73" w:rsidR="689F2E73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Benefits to eating well </w:t>
            </w:r>
          </w:p>
        </w:tc>
        <w:tc>
          <w:tcPr>
            <w:tcW w:w="10627" w:type="dxa"/>
            <w:tcMar/>
            <w:vAlign w:val="bottom"/>
          </w:tcPr>
          <w:p w:rsidR="689F2E73" w:rsidP="689F2E73" w:rsidRDefault="689F2E73" w14:paraId="5831242D" w14:textId="2855159C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9F2E73" w:rsidR="689F2E73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Book available via our e platform </w:t>
            </w:r>
          </w:p>
          <w:p w:rsidR="689F2E73" w:rsidP="689F2E73" w:rsidRDefault="689F2E73" w14:paraId="21046D95" w14:textId="28167D0F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89F2E73" w:rsidR="689F2E73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Eat well and Feel Great – The teenagers guide to nutrition and health by Tina Loud-Caulk</w:t>
            </w:r>
          </w:p>
        </w:tc>
      </w:tr>
      <w:tr w:rsidRPr="005C48D7" w:rsidR="000E3D32" w:rsidTr="689F2E73" w14:paraId="4C05A51D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7547A193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Religious Education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0E3D32" w:rsidRDefault="005E4007" w14:paraId="6D98A12B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E3D32" w:rsidRDefault="005E4007" w14:paraId="2946DB82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689F2E73" w14:paraId="3E63FE78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3D4CE94A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53DBC3AF" w:rsidRDefault="5354E565" w14:paraId="5997CC1D" w14:textId="1F9F4456">
            <w:pPr>
              <w:rPr>
                <w:rFonts w:ascii="Cambria" w:hAnsi="Cambria" w:cs="Calibri"/>
                <w:color w:val="000000" w:themeColor="text1"/>
              </w:rPr>
            </w:pPr>
            <w:r w:rsidRPr="53DBC3AF">
              <w:rPr>
                <w:rFonts w:ascii="Cambria" w:hAnsi="Cambria" w:cs="Calibri"/>
                <w:color w:val="000000" w:themeColor="text1"/>
              </w:rPr>
              <w:t>Structure and bonding, Energy, Organisation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53DBC3AF" w:rsidRDefault="5354E565" w14:paraId="25D88576" w14:textId="01FE88FD">
            <w:pPr>
              <w:rPr>
                <w:rFonts w:ascii="Cambria" w:hAnsi="Cambria" w:eastAsia="Cambria" w:cs="Cambria"/>
                <w:color w:val="4F4F4F"/>
                <w:sz w:val="21"/>
                <w:szCs w:val="21"/>
              </w:rPr>
            </w:pPr>
            <w:r w:rsidRPr="53DBC3AF">
              <w:rPr>
                <w:rFonts w:ascii="Cambria" w:hAnsi="Cambria" w:eastAsia="Cambria" w:cs="Cambria"/>
                <w:color w:val="4F4F4F"/>
                <w:sz w:val="21"/>
                <w:szCs w:val="21"/>
              </w:rPr>
              <w:t xml:space="preserve">The boy who harnessed the wind – </w:t>
            </w:r>
            <w:r w:rsidRPr="53DBC3AF" w:rsidR="49DE8DBB">
              <w:rPr>
                <w:rFonts w:ascii="Cambria" w:hAnsi="Cambria" w:eastAsia="Cambria" w:cs="Cambria"/>
                <w:color w:val="4F4F4F"/>
                <w:sz w:val="21"/>
                <w:szCs w:val="21"/>
              </w:rPr>
              <w:t xml:space="preserve">William Kamkwamba </w:t>
            </w:r>
          </w:p>
          <w:p w:rsidRPr="005C48D7" w:rsidR="005E4007" w:rsidP="53DBC3AF" w:rsidRDefault="49DD31B6" w14:paraId="110FFD37" w14:textId="478F9C00">
            <w:pPr>
              <w:rPr>
                <w:rFonts w:ascii="Cambria" w:hAnsi="Cambria" w:eastAsia="Cambria" w:cs="Cambria"/>
                <w:color w:val="000000" w:themeColor="text1"/>
                <w:sz w:val="21"/>
                <w:szCs w:val="21"/>
              </w:rPr>
            </w:pPr>
            <w:r w:rsidRPr="53DBC3AF">
              <w:rPr>
                <w:rFonts w:ascii="Cambria" w:hAnsi="Cambria" w:eastAsia="Cambria" w:cs="Cambria"/>
                <w:color w:val="4F4F4F"/>
                <w:sz w:val="21"/>
                <w:szCs w:val="21"/>
              </w:rPr>
              <w:t xml:space="preserve">Pug heart boy – Malorie Blackman – This book touches on some </w:t>
            </w:r>
            <w:r w:rsidRPr="53DBC3AF" w:rsidR="1C648D30">
              <w:rPr>
                <w:rFonts w:ascii="Cambria" w:hAnsi="Cambria" w:eastAsia="Cambria" w:cs="Cambria"/>
                <w:color w:val="4F4F4F"/>
                <w:sz w:val="21"/>
                <w:szCs w:val="21"/>
              </w:rPr>
              <w:t>sensitive</w:t>
            </w:r>
            <w:r w:rsidRPr="53DBC3AF">
              <w:rPr>
                <w:rFonts w:ascii="Cambria" w:hAnsi="Cambria" w:eastAsia="Cambria" w:cs="Cambria"/>
                <w:color w:val="4F4F4F"/>
                <w:sz w:val="21"/>
                <w:szCs w:val="21"/>
              </w:rPr>
              <w:t xml:space="preserve"> topics in science</w:t>
            </w:r>
            <w:r w:rsidRPr="53DBC3AF" w:rsidR="1D5E3314">
              <w:rPr>
                <w:rFonts w:ascii="Cambria" w:hAnsi="Cambria" w:eastAsia="Cambria" w:cs="Cambria"/>
                <w:color w:val="4F4F4F"/>
                <w:sz w:val="21"/>
                <w:szCs w:val="21"/>
              </w:rPr>
              <w:t xml:space="preserve"> and ethics</w:t>
            </w:r>
          </w:p>
        </w:tc>
      </w:tr>
    </w:tbl>
    <w:p w:rsidRPr="005C48D7" w:rsidR="005E4007" w:rsidP="000E3D32" w:rsidRDefault="005E4007" w14:paraId="6B69937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3FE9F23F" w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8D" w:rsidP="005E4007" w:rsidRDefault="005F3E8D" w14:paraId="61CDCEAD" w14:textId="77777777">
      <w:pPr>
        <w:spacing w:after="0" w:line="240" w:lineRule="auto"/>
      </w:pPr>
      <w:r>
        <w:separator/>
      </w:r>
    </w:p>
  </w:endnote>
  <w:endnote w:type="continuationSeparator" w:id="0">
    <w:p w:rsidR="005F3E8D" w:rsidP="005E4007" w:rsidRDefault="005F3E8D" w14:paraId="6BB9E2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default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8D" w:rsidP="005E4007" w:rsidRDefault="005F3E8D" w14:paraId="1F72F646" w14:textId="77777777">
      <w:pPr>
        <w:spacing w:after="0" w:line="240" w:lineRule="auto"/>
      </w:pPr>
      <w:r>
        <w:separator/>
      </w:r>
    </w:p>
  </w:footnote>
  <w:footnote w:type="continuationSeparator" w:id="0">
    <w:p w:rsidR="005F3E8D" w:rsidP="005E4007" w:rsidRDefault="005F3E8D" w14:paraId="08CE6F9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4">
    <w:nsid w:val="300c3752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3">
    <w:nsid w:val="5d1940f7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nsid w:val="66539788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nsid w:val="30d21169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0">
    <w:nsid w:val="2b3145e5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9">
    <w:nsid w:val="2bb49d39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nsid w:val="2e144780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29033dff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nsid w:val="59eb6e2c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676532e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nsid w:val="5433c69a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403ffffe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7f52fcc8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4de80d3a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1ef40719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7757727d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cf16d28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27e1bdae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e1b35ca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669e044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4ad4f344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1e6855d9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35bc440c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13b71017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2343e560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2439797a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f658553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84400b5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5e31d974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113682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66E29"/>
    <w:multiLevelType w:val="multilevel"/>
    <w:tmpl w:val="CB0C0F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1216A4"/>
    <w:multiLevelType w:val="multilevel"/>
    <w:tmpl w:val="93860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426E6D"/>
    <w:multiLevelType w:val="hybridMultilevel"/>
    <w:tmpl w:val="D06EC4FC"/>
    <w:lvl w:ilvl="0" w:tplc="95AA0D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5ACFF2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26CD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8D229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581E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E4251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DA6DE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C0C3D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8DC059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7C0A"/>
    <w:rsid w:val="000400E1"/>
    <w:rsid w:val="000A56D4"/>
    <w:rsid w:val="000B60AF"/>
    <w:rsid w:val="000E3D32"/>
    <w:rsid w:val="00142304"/>
    <w:rsid w:val="00284BBD"/>
    <w:rsid w:val="00295489"/>
    <w:rsid w:val="00380C40"/>
    <w:rsid w:val="00394741"/>
    <w:rsid w:val="004B14E9"/>
    <w:rsid w:val="004C586B"/>
    <w:rsid w:val="00584286"/>
    <w:rsid w:val="005C48D7"/>
    <w:rsid w:val="005E4007"/>
    <w:rsid w:val="005F3E8D"/>
    <w:rsid w:val="00A56F12"/>
    <w:rsid w:val="00AB6FD4"/>
    <w:rsid w:val="00BA396C"/>
    <w:rsid w:val="00CC15BC"/>
    <w:rsid w:val="00FA1C65"/>
    <w:rsid w:val="01BCEC5C"/>
    <w:rsid w:val="032DB4C9"/>
    <w:rsid w:val="066C06EE"/>
    <w:rsid w:val="069F8FB5"/>
    <w:rsid w:val="0701AEEA"/>
    <w:rsid w:val="086FDD5B"/>
    <w:rsid w:val="088F7C2F"/>
    <w:rsid w:val="08FCD915"/>
    <w:rsid w:val="0E4D3700"/>
    <w:rsid w:val="1008B3AB"/>
    <w:rsid w:val="1340546D"/>
    <w:rsid w:val="13A5F69E"/>
    <w:rsid w:val="16A88D27"/>
    <w:rsid w:val="17B57103"/>
    <w:rsid w:val="1C648D30"/>
    <w:rsid w:val="1D5E3314"/>
    <w:rsid w:val="23077E01"/>
    <w:rsid w:val="25E04510"/>
    <w:rsid w:val="2661F366"/>
    <w:rsid w:val="2877789F"/>
    <w:rsid w:val="2A276F74"/>
    <w:rsid w:val="2A838D77"/>
    <w:rsid w:val="2B866343"/>
    <w:rsid w:val="2CDEAD2C"/>
    <w:rsid w:val="2E0EADED"/>
    <w:rsid w:val="31AC710C"/>
    <w:rsid w:val="3457F951"/>
    <w:rsid w:val="345B143E"/>
    <w:rsid w:val="3F3F3081"/>
    <w:rsid w:val="3F91D6C4"/>
    <w:rsid w:val="408E1A67"/>
    <w:rsid w:val="44766440"/>
    <w:rsid w:val="447DA7AC"/>
    <w:rsid w:val="45EA7E73"/>
    <w:rsid w:val="49DD31B6"/>
    <w:rsid w:val="49DE8DBB"/>
    <w:rsid w:val="49E6D367"/>
    <w:rsid w:val="4DA6E7A4"/>
    <w:rsid w:val="4F110979"/>
    <w:rsid w:val="4F42B805"/>
    <w:rsid w:val="4FCA5D51"/>
    <w:rsid w:val="5354E565"/>
    <w:rsid w:val="53DBC3AF"/>
    <w:rsid w:val="5A5C4105"/>
    <w:rsid w:val="5BD66424"/>
    <w:rsid w:val="6068E98B"/>
    <w:rsid w:val="6172D3E2"/>
    <w:rsid w:val="639AA05B"/>
    <w:rsid w:val="63F401E2"/>
    <w:rsid w:val="65916CD7"/>
    <w:rsid w:val="689F2E73"/>
    <w:rsid w:val="6A853282"/>
    <w:rsid w:val="6B8C715F"/>
    <w:rsid w:val="6BC77299"/>
    <w:rsid w:val="6F76C45E"/>
    <w:rsid w:val="712F7C4A"/>
    <w:rsid w:val="73198889"/>
    <w:rsid w:val="738BC6CE"/>
    <w:rsid w:val="759191FB"/>
    <w:rsid w:val="765721F6"/>
    <w:rsid w:val="77AC9EA6"/>
    <w:rsid w:val="7879D630"/>
    <w:rsid w:val="7908A01E"/>
    <w:rsid w:val="7CBBF679"/>
    <w:rsid w:val="7F2911A3"/>
    <w:rsid w:val="7FC23C68"/>
    <w:rsid w:val="7FF4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02AA2"/>
  <w15:chartTrackingRefBased/>
  <w15:docId w15:val="{E73ECB2E-E34E-4C1A-B310-810FAAAA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14230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142304"/>
  </w:style>
  <w:style w:type="character" w:styleId="eop" w:customStyle="1">
    <w:name w:val="eop"/>
    <w:basedOn w:val="DefaultParagraphFont"/>
    <w:rsid w:val="00142304"/>
  </w:style>
  <w:style w:type="character" w:styleId="scxw151576667" w:customStyle="1">
    <w:name w:val="scxw151576667"/>
    <w:basedOn w:val="DefaultParagraphFont"/>
    <w:rsid w:val="001423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5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4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8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1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7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hyperlink" Target="https://www.bl.uk/shakespeare/articles/shakespeares-fools" TargetMode="External" Id="rId39" /><Relationship Type="http://schemas.openxmlformats.org/officeDocument/2006/relationships/image" Target="media/image12.jpeg" Id="rId21" /><Relationship Type="http://schemas.openxmlformats.org/officeDocument/2006/relationships/hyperlink" Target="https://cravepainting.com/blog/how-to-draw-streets-and-buildings" TargetMode="External" Id="rId34" /><Relationship Type="http://schemas.openxmlformats.org/officeDocument/2006/relationships/hyperlink" Target="https://www.jde.fr/" TargetMode="External" Id="rId42" /><Relationship Type="http://schemas.openxmlformats.org/officeDocument/2006/relationships/hyperlink" Target="https://www.amazon.co.uk/Music-Production-Beginners-2022-Songwriters/dp/B09T668LJK/ref=d_pd_sbs_sccl_1_1/262-9282544-5889834?pd_rd_w=NIQ7c&amp;content-id=amzn1.sym.e915a13f-380a-44c0-b87a-2bc42d7457b9&amp;pf_rd_p=e915a13f-380a-44c0-b87a-2bc42d7457b9&amp;pf_rd_r=RYQ2DM49AW5SC3E89W6X&amp;pd_rd_wg=7Kdyy&amp;pd_rd_r=ff331c5a-a85f-45d4-afec-26b7de995960&amp;pd_rd_i=B09T668LJK&amp;psc=1" TargetMode="External" Id="rId47" /><Relationship Type="http://schemas.openxmlformats.org/officeDocument/2006/relationships/hyperlink" Target="https://www.soundonsound.com/" TargetMode="External" Id="rId50" /><Relationship Type="http://schemas.openxmlformats.org/officeDocument/2006/relationships/fontTable" Target="fontTable.xml" Id="rId55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20.png" Id="rId29" /><Relationship Type="http://schemas.openxmlformats.org/officeDocument/2006/relationships/image" Target="media/image2.png" Id="rId11" /><Relationship Type="http://schemas.openxmlformats.org/officeDocument/2006/relationships/image" Target="media/image15.jpeg" Id="rId24" /><Relationship Type="http://schemas.openxmlformats.org/officeDocument/2006/relationships/hyperlink" Target="https://www.architecturaldigest.com/story/buildings-redefined-architecture-past-5-years" TargetMode="External" Id="rId32" /><Relationship Type="http://schemas.openxmlformats.org/officeDocument/2006/relationships/hyperlink" Target="https://www.bl.uk/shakespeare/articles/an-introduction-to-shakespeares-comedy" TargetMode="External" Id="rId37" /><Relationship Type="http://schemas.openxmlformats.org/officeDocument/2006/relationships/hyperlink" Target="https://uxbridge.eplatform.co/title/9781398810433/epub?pid=40581948" TargetMode="External" Id="rId40" /><Relationship Type="http://schemas.openxmlformats.org/officeDocument/2006/relationships/hyperlink" Target="https://lingua.com/french/reading/les-metiers/" TargetMode="External" Id="rId45" /><Relationship Type="http://schemas.openxmlformats.org/officeDocument/2006/relationships/hyperlink" Target="https://www.smule.com/song/rihanna-ft-calvin-harris-we-found-love-karaoke-lyrics/7215196_7215196/arrangement" TargetMode="External" Id="rId53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image" Target="media/image10.jpeg" Id="rId19" /><Relationship Type="http://schemas.openxmlformats.org/officeDocument/2006/relationships/hyperlink" Target="https://www.architecturaldigest.com/story/most-iconic-buildings-around-the-world" TargetMode="External" Id="rId31" /><Relationship Type="http://schemas.openxmlformats.org/officeDocument/2006/relationships/hyperlink" Target="https://lingua.com/french/reading/paques-en-france/" TargetMode="External" Id="rId44" /><Relationship Type="http://schemas.openxmlformats.org/officeDocument/2006/relationships/hyperlink" Target="https://www.youtube.com/watch?v=imgIUZbKtUc" TargetMode="External" Id="rId52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image" Target="media/image18.png" Id="rId27" /><Relationship Type="http://schemas.openxmlformats.org/officeDocument/2006/relationships/image" Target="media/image21.png" Id="rId30" /><Relationship Type="http://schemas.openxmlformats.org/officeDocument/2006/relationships/hyperlink" Target="https://www.thesprucecrafts.com/two-point-perspective-drawing-tutorial-1123413" TargetMode="External" Id="rId35" /><Relationship Type="http://schemas.openxmlformats.org/officeDocument/2006/relationships/hyperlink" Target="https://www.talkinfrench.com/french-comics-learn-french/" TargetMode="External" Id="rId43" /><Relationship Type="http://schemas.openxmlformats.org/officeDocument/2006/relationships/hyperlink" Target="https://www.izotope.com/en/learn/5-popular-music-production-techniques-and-how-to-create-them.html" TargetMode="External" Id="rId48" /><Relationship Type="http://schemas.openxmlformats.org/officeDocument/2006/relationships/theme" Target="theme/theme1.xml" Id="rId56" /><Relationship Type="http://schemas.openxmlformats.org/officeDocument/2006/relationships/footnotes" Target="footnotes.xml" Id="rId8" /><Relationship Type="http://schemas.openxmlformats.org/officeDocument/2006/relationships/hyperlink" Target="https://songmeanings.com/songs/view/3530822107859463209/" TargetMode="External" Id="rId51" /><Relationship Type="http://schemas.openxmlformats.org/officeDocument/2006/relationships/customXml" Target="../customXml/item3.xml" Id="rId3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image" Target="media/image16.png" Id="rId25" /><Relationship Type="http://schemas.openxmlformats.org/officeDocument/2006/relationships/hyperlink" Target="https://www.ianmurphyartist.com/about/" TargetMode="External" Id="rId33" /><Relationship Type="http://schemas.openxmlformats.org/officeDocument/2006/relationships/hyperlink" Target="https://www.bl.uk/shakespeare/articles/shakespeare-and-madness" TargetMode="External" Id="rId38" /><Relationship Type="http://schemas.openxmlformats.org/officeDocument/2006/relationships/hyperlink" Target="https://french.kwiziq.com/learn/reading/20-march-international-day-of-francophonie" TargetMode="External" Id="rId46" /><Relationship Type="http://schemas.openxmlformats.org/officeDocument/2006/relationships/image" Target="media/image11.png" Id="rId20" /><Relationship Type="http://schemas.openxmlformats.org/officeDocument/2006/relationships/hyperlink" Target="https://uxbridge.eplatform.co/title/9789629546885/mp3?pid=100095671" TargetMode="External" Id="rId41" /><Relationship Type="http://schemas.openxmlformats.org/officeDocument/2006/relationships/hyperlink" Target="https://www.youtube.com/watch?v=QrJosGJj7w0" TargetMode="External" Id="rId54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hyperlink" Target="https://makeamarkstudios.com/how-to-draw-a-2-point-perspective-city-for-beginners/" TargetMode="External" Id="rId36" /><Relationship Type="http://schemas.openxmlformats.org/officeDocument/2006/relationships/hyperlink" Target="https://www.musicradar.com/computermusic" TargetMode="External" Id="rId49" /><Relationship Type="http://schemas.openxmlformats.org/officeDocument/2006/relationships/hyperlink" Target="https://www.penguin.co.uk/books/316558/the-extraordinary-life-of-alan-turing/9780241434017/" TargetMode="External" Id="R5d3c8d164cf144b3" /><Relationship Type="http://schemas.openxmlformats.org/officeDocument/2006/relationships/hyperlink" Target="http://bookshop.theguardian.com/empire-of-the-sun.html" TargetMode="External" Id="R9407102bf6184b7e" /><Relationship Type="http://schemas.openxmlformats.org/officeDocument/2006/relationships/hyperlink" Target="http://bookshop.theguardian.com/catalog/product/view/id/293962/" TargetMode="External" Id="Rdad4369898424385" /><Relationship Type="http://schemas.openxmlformats.org/officeDocument/2006/relationships/hyperlink" Target="http://bookshop.theguardian.com/catalog/product/view/id/280970/" TargetMode="External" Id="R14b3cbf3da4c4180" /><Relationship Type="http://schemas.openxmlformats.org/officeDocument/2006/relationships/hyperlink" Target="http://bookshop.theguardian.com/rose-blanche.html" TargetMode="External" Id="R57de2bd2a4f0423a" /><Relationship Type="http://schemas.openxmlformats.org/officeDocument/2006/relationships/hyperlink" Target="https://www.google.co.uk/search?tbo=p&amp;tbm=bks&amp;q=inauthor:%22Monica+Hesse%22" TargetMode="External" Id="Rb0c746818d3d4e6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E5734D-4C63-433E-81AA-5D31F8521DDF}">
  <ds:schemaRefs>
    <ds:schemaRef ds:uri="http://schemas.microsoft.com/office/2006/documentManagement/types"/>
    <ds:schemaRef ds:uri="395dc431-0486-4db5-bd66-ec6707cbc9d4"/>
    <ds:schemaRef ds:uri="http://purl.org/dc/elements/1.1/"/>
    <ds:schemaRef ds:uri="http://purl.org/dc/terms/"/>
    <ds:schemaRef ds:uri="http://purl.org/dc/dcmitype/"/>
    <ds:schemaRef ds:uri="18b5f220-2c08-4522-aee7-823c3d1fba65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1842ADA-90FA-46F1-8BF2-E6776B9389D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15</revision>
  <dcterms:created xsi:type="dcterms:W3CDTF">2023-02-03T11:33:00.0000000Z</dcterms:created>
  <dcterms:modified xsi:type="dcterms:W3CDTF">2023-09-19T08:31:06.0705047Z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