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5C48D7" w:rsidR="005E4007" w:rsidP="4380D23F" w:rsidRDefault="005E4007" w14:paraId="2795A343" w14:textId="55FAF2EB">
      <w:pPr>
        <w:spacing w:after="0" w:line="240" w:lineRule="auto"/>
        <w:rPr>
          <w:rFonts w:ascii="Cambria" w:hAnsi="Cambria" w:cs="Tahoma"/>
          <w:b/>
          <w:bCs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380D23F" w:rsidR="00584286">
        <w:rPr>
          <w:rFonts w:ascii="Cambria" w:hAnsi="Cambria" w:cs="Tahoma"/>
          <w:b/>
          <w:bCs/>
          <w:color w:val="000000" w:themeColor="text1"/>
        </w:rPr>
        <w:t xml:space="preserve">YEAR </w:t>
      </w:r>
      <w:r w:rsidRPr="4380D23F" w:rsidR="15FC605F">
        <w:rPr>
          <w:rFonts w:ascii="Cambria" w:hAnsi="Cambria" w:cs="Tahoma"/>
          <w:b/>
          <w:bCs/>
          <w:color w:val="000000" w:themeColor="text1"/>
        </w:rPr>
        <w:t>7</w:t>
      </w:r>
      <w:r w:rsidRPr="4380D23F">
        <w:rPr>
          <w:rFonts w:ascii="Cambria" w:hAnsi="Cambria" w:cs="Tahoma"/>
          <w:b/>
          <w:bCs/>
          <w:color w:val="000000" w:themeColor="text1"/>
        </w:rPr>
        <w:t xml:space="preserve"> </w:t>
      </w:r>
      <w:r w:rsidRPr="4380D23F" w:rsidR="00584286">
        <w:rPr>
          <w:rFonts w:ascii="Cambria" w:hAnsi="Cambria" w:cs="Tahoma"/>
          <w:b/>
          <w:bCs/>
          <w:color w:val="000000" w:themeColor="text1"/>
        </w:rPr>
        <w:t>Spring 2</w:t>
      </w:r>
      <w:r w:rsidRPr="4380D23F">
        <w:rPr>
          <w:rFonts w:ascii="Cambria" w:hAnsi="Cambria" w:cs="Tahoma"/>
          <w:b/>
          <w:bCs/>
          <w:color w:val="000000" w:themeColor="text1"/>
        </w:rPr>
        <w:t xml:space="preserve"> </w:t>
      </w:r>
      <w:r w:rsidRPr="4380D23F">
        <w:rPr>
          <w:rFonts w:ascii="Cambria" w:hAnsi="Cambria" w:cs="Tahoma"/>
          <w:b/>
          <w:bCs/>
          <w:color w:val="BA922E"/>
        </w:rPr>
        <w:t>WIDER READING LISTS</w:t>
      </w:r>
      <w:r w:rsidRPr="4380D23F">
        <w:rPr>
          <w:rFonts w:ascii="Cambria" w:hAnsi="Cambria" w:cs="Tahoma"/>
          <w:b/>
          <w:bCs/>
          <w:color w:val="000000" w:themeColor="text1"/>
        </w:rPr>
        <w:t xml:space="preserve"> </w:t>
      </w:r>
    </w:p>
    <w:p w:rsidRPr="005C48D7" w:rsidR="005E4007" w:rsidP="000E3D32" w:rsidRDefault="005E4007" w14:paraId="672A6659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w:rsidRPr="005C48D7" w:rsidR="005E4007" w:rsidP="000E3D32" w:rsidRDefault="005E4007" w14:paraId="11DE0045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5C48D7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="00A56F12">
        <w:rPr>
          <w:rFonts w:ascii="Cambria" w:hAnsi="Cambria" w:cs="Tahoma"/>
          <w:color w:val="000000" w:themeColor="text1"/>
        </w:rPr>
        <w:t xml:space="preserve">they will learn </w:t>
      </w:r>
      <w:r w:rsidRPr="005C48D7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w:rsidRPr="005C48D7" w:rsidR="005E4007" w:rsidP="000E3D32" w:rsidRDefault="005E4007" w14:paraId="0A37501D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5DAB6C7B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67447BA3" w:rsidRDefault="00CC15BC" w14:paraId="5F842B19" w14:textId="7B6A5D7D">
      <w:pPr>
        <w:tabs>
          <w:tab w:val="left" w:pos="2805"/>
        </w:tabs>
        <w:spacing w:line="240" w:lineRule="auto"/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67447BA3" w:rsidRDefault="5D91864F" w14:paraId="02EB378F" w14:textId="1E4357F6">
      <w:pPr>
        <w:spacing w:line="240" w:lineRule="auto"/>
      </w:pPr>
      <w:r>
        <w:rPr>
          <w:noProof/>
          <w:lang w:eastAsia="en-GB"/>
        </w:rPr>
        <w:drawing>
          <wp:inline distT="0" distB="0" distL="0" distR="0" wp14:anchorId="5DD3C86B" wp14:editId="3A66F756">
            <wp:extent cx="1094621" cy="1408628"/>
            <wp:effectExtent l="190858" t="134657" r="190858" b="134657"/>
            <wp:docPr id="1146012495" name="Picture 1146012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0000">
                      <a:off x="0" y="0"/>
                      <a:ext cx="1094621" cy="140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C48D7" w:rsidR="005E4007" w:rsidP="000E3D32" w:rsidRDefault="005E4007" w14:paraId="11CC51F3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20CD5D1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153833C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67447BA3" w:rsidRDefault="05E277A9" w14:paraId="6A05A809" w14:textId="352743DE">
      <w:pPr>
        <w:spacing w:line="240" w:lineRule="auto"/>
      </w:pPr>
      <w:r>
        <w:rPr>
          <w:noProof/>
          <w:lang w:eastAsia="en-GB"/>
        </w:rPr>
        <w:drawing>
          <wp:inline distT="0" distB="0" distL="0" distR="0" wp14:anchorId="7BCA0802" wp14:editId="43FE30F1">
            <wp:extent cx="1028700" cy="1273969"/>
            <wp:effectExtent l="0" t="0" r="0" b="0"/>
            <wp:docPr id="535644262" name="Picture 535644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73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C48D7" w:rsidR="005E4007" w:rsidP="000E3D32" w:rsidRDefault="00CC15BC" w14:paraId="010D67B0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lastRenderedPageBreak/>
        <w:drawing>
          <wp:anchor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BA396C" w14:paraId="07409F7D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AEF7D59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2A256B92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3348A8E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47F39D1F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85"/>
        <w:gridCol w:w="10560"/>
      </w:tblGrid>
      <w:tr w:rsidRPr="005C48D7" w:rsidR="000E3D32" w:rsidTr="3533D408" w14:paraId="7F10EDF0" w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SUBJECT</w:t>
            </w:r>
          </w:p>
          <w:p w:rsidRPr="005C48D7" w:rsidR="00BA396C" w:rsidP="000E3D32" w:rsidRDefault="00BA396C" w14:paraId="5A39BBE3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85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560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3533D408" w14:paraId="68305C36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70121147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85" w:type="dxa"/>
            <w:tcMar/>
          </w:tcPr>
          <w:p w:rsidRPr="005C48D7" w:rsidR="005E4007" w:rsidP="000E3D32" w:rsidRDefault="67FBCFB4" w14:paraId="72A3D3EC" w14:textId="021182C5">
            <w:pPr>
              <w:rPr>
                <w:rFonts w:ascii="Cambria" w:hAnsi="Cambria" w:cs="Tahoma"/>
                <w:color w:val="000000" w:themeColor="text1"/>
              </w:rPr>
            </w:pPr>
            <w:r w:rsidRPr="3536EE67">
              <w:rPr>
                <w:rFonts w:ascii="Cambria" w:hAnsi="Cambria" w:cs="Tahoma"/>
                <w:color w:val="000000" w:themeColor="text1"/>
              </w:rPr>
              <w:t>Rural Scapes</w:t>
            </w:r>
          </w:p>
        </w:tc>
        <w:tc>
          <w:tcPr>
            <w:tcW w:w="10560" w:type="dxa"/>
            <w:tcMar/>
            <w:vAlign w:val="center"/>
          </w:tcPr>
          <w:p w:rsidRPr="005C48D7" w:rsidR="005E4007" w:rsidP="33E53AF5" w:rsidRDefault="69FA795C" w14:paraId="42ACB12A" w14:textId="3045AF47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33E53AF5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What is a Rural area - </w:t>
            </w:r>
            <w:hyperlink r:id="rId31">
              <w:r w:rsidRPr="33E53AF5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https://education.nationalgeographic.org/resource/rural-area</w:t>
              </w:r>
            </w:hyperlink>
            <w:r w:rsidRPr="33E53AF5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33E53AF5" w:rsidRDefault="69FA795C" w14:paraId="649FD6E8" w14:textId="71436E37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33E53AF5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Monoprinting - </w:t>
            </w:r>
            <w:hyperlink r:id="rId32">
              <w:r w:rsidRPr="33E53AF5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https://www.nationalgalleries.org/art-and-artists/glossary-terms/monoprint-0</w:t>
              </w:r>
            </w:hyperlink>
            <w:r w:rsidRPr="33E53AF5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33E53AF5" w:rsidRDefault="69FA795C" w14:paraId="08A9D979" w14:textId="309ACB93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33E53AF5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Principles of Art - </w:t>
            </w:r>
            <w:hyperlink r:id="rId33">
              <w:r w:rsidRPr="33E53AF5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https://www.thoughtco.com/principles-of-art-and-design-2578740</w:t>
              </w:r>
            </w:hyperlink>
            <w:r w:rsidRPr="33E53AF5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 </w:t>
            </w:r>
          </w:p>
          <w:p w:rsidRPr="005C48D7" w:rsidR="005E4007" w:rsidP="33E53AF5" w:rsidRDefault="69FA795C" w14:paraId="22D763BC" w14:textId="55918B9E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  <w:lang w:val="en-US"/>
              </w:rPr>
            </w:pPr>
            <w:r w:rsidRPr="33E53AF5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Charcoal - </w:t>
            </w:r>
            <w:hyperlink r:id="rId34">
              <w:r w:rsidRPr="33E53AF5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https://thevirtualinstructor.com/charcoal.html</w:t>
              </w:r>
            </w:hyperlink>
          </w:p>
          <w:p w:rsidRPr="005C48D7" w:rsidR="005E4007" w:rsidP="33E53AF5" w:rsidRDefault="69FA795C" w14:paraId="6A4DFF34" w14:textId="647B8544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33E53AF5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Painting a Landscape - </w:t>
            </w:r>
            <w:hyperlink r:id="rId35">
              <w:r w:rsidRPr="33E53AF5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https://drawpaintacademy.com/10-landscape-painting-tips/</w:t>
              </w:r>
            </w:hyperlink>
          </w:p>
          <w:p w:rsidRPr="005C48D7" w:rsidR="005E4007" w:rsidP="33E53AF5" w:rsidRDefault="005E4007" w14:paraId="0D0B940D" w14:textId="6BA07079">
            <w:pPr>
              <w:rPr>
                <w:rFonts w:ascii="Cambria" w:hAnsi="Cambria" w:eastAsia="Tahoma" w:cs="Tahoma"/>
                <w:color w:val="000000" w:themeColor="text1"/>
              </w:rPr>
            </w:pPr>
          </w:p>
        </w:tc>
      </w:tr>
      <w:tr w:rsidRPr="005C48D7" w:rsidR="000E3D32" w:rsidTr="3533D408" w14:paraId="69D395E1" w14:textId="77777777">
        <w:trPr>
          <w:trHeight w:val="363"/>
        </w:trPr>
        <w:tc>
          <w:tcPr>
            <w:tcW w:w="1743" w:type="dxa"/>
            <w:tcMar/>
          </w:tcPr>
          <w:p w:rsidRPr="005C48D7" w:rsidR="005E4007" w:rsidP="000E3D32" w:rsidRDefault="000E3D32" w14:paraId="7EA29FF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85" w:type="dxa"/>
            <w:tcMar/>
          </w:tcPr>
          <w:p w:rsidRPr="005C48D7" w:rsidR="005E4007" w:rsidP="000E3D32" w:rsidRDefault="005E4007" w14:paraId="0E27B00A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560" w:type="dxa"/>
            <w:tcMar/>
            <w:vAlign w:val="center"/>
          </w:tcPr>
          <w:p w:rsidRPr="005C48D7" w:rsidR="005E4007" w:rsidP="000E3D32" w:rsidRDefault="005E4007" w14:paraId="60061E4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FA1C65" w:rsidTr="3533D408" w14:paraId="7C3DFC11" w14:textId="77777777">
        <w:trPr>
          <w:trHeight w:val="363"/>
        </w:trPr>
        <w:tc>
          <w:tcPr>
            <w:tcW w:w="1743" w:type="dxa"/>
            <w:tcMar/>
          </w:tcPr>
          <w:p w:rsidRPr="005C48D7" w:rsidR="00FA1C65" w:rsidP="000E3D32" w:rsidRDefault="00FA1C65" w14:paraId="10404D5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 xml:space="preserve">Design Technology </w:t>
            </w:r>
          </w:p>
        </w:tc>
        <w:tc>
          <w:tcPr>
            <w:tcW w:w="3285" w:type="dxa"/>
            <w:tcMar/>
          </w:tcPr>
          <w:p w:rsidRPr="005C48D7" w:rsidR="00FA1C65" w:rsidP="000E3D32" w:rsidRDefault="00FA1C65" w14:paraId="44EAFD9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560" w:type="dxa"/>
            <w:tcMar/>
            <w:vAlign w:val="center"/>
          </w:tcPr>
          <w:p w:rsidRPr="005C48D7" w:rsidR="00FA1C65" w:rsidP="000E3D32" w:rsidRDefault="00FA1C65" w14:paraId="4B94D5A5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3533D408" w14:paraId="6B3B3690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332D16A5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85" w:type="dxa"/>
            <w:tcMar/>
          </w:tcPr>
          <w:p w:rsidRPr="005C48D7" w:rsidR="005E4007" w:rsidP="000E3D32" w:rsidRDefault="005E4007" w14:paraId="3DEEC669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560" w:type="dxa"/>
            <w:tcMar/>
            <w:vAlign w:val="bottom"/>
          </w:tcPr>
          <w:p w:rsidRPr="005C48D7" w:rsidR="005E4007" w:rsidP="000B60AF" w:rsidRDefault="005E4007" w14:paraId="3656B9AB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3533D408" w14:paraId="0A6CB2C4" w14:textId="77777777">
        <w:trPr>
          <w:trHeight w:val="390"/>
        </w:trPr>
        <w:tc>
          <w:tcPr>
            <w:tcW w:w="1743" w:type="dxa"/>
            <w:tcMar/>
          </w:tcPr>
          <w:p w:rsidRPr="005C48D7" w:rsidR="005E4007" w:rsidP="000E3D32" w:rsidRDefault="000E3D32" w14:paraId="49A56AFD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85" w:type="dxa"/>
            <w:tcMar/>
          </w:tcPr>
          <w:p w:rsidRPr="005C48D7" w:rsidR="005E4007" w:rsidP="000E3D32" w:rsidRDefault="324B02DB" w14:paraId="45FB0818" w14:textId="0DE20620">
            <w:pPr>
              <w:rPr>
                <w:rFonts w:ascii="Cambria" w:hAnsi="Cambria" w:cs="Tahoma"/>
                <w:color w:val="000000" w:themeColor="text1"/>
              </w:rPr>
            </w:pPr>
            <w:r w:rsidRPr="4DE441BF">
              <w:rPr>
                <w:rFonts w:ascii="Cambria" w:hAnsi="Cambria" w:cs="Tahoma"/>
                <w:i/>
                <w:iCs/>
                <w:color w:val="000000" w:themeColor="text1"/>
              </w:rPr>
              <w:t>Ghost Boys</w:t>
            </w:r>
            <w:r w:rsidRPr="4DE441BF">
              <w:rPr>
                <w:rFonts w:ascii="Cambria" w:hAnsi="Cambria" w:cs="Tahoma"/>
                <w:color w:val="000000" w:themeColor="text1"/>
              </w:rPr>
              <w:t xml:space="preserve"> by Jewell Parker Rhodes</w:t>
            </w:r>
          </w:p>
        </w:tc>
        <w:tc>
          <w:tcPr>
            <w:tcW w:w="10560" w:type="dxa"/>
            <w:tcMar/>
            <w:vAlign w:val="bottom"/>
          </w:tcPr>
          <w:p w:rsidRPr="005C48D7" w:rsidR="005E4007" w:rsidP="4DE441BF" w:rsidRDefault="24504F3F" w14:paraId="3EB28A0C" w14:textId="506AB0FD">
            <w:pPr>
              <w:spacing w:line="257" w:lineRule="auto"/>
            </w:pPr>
            <w:r w:rsidRPr="4DE441BF">
              <w:rPr>
                <w:rFonts w:ascii="Calibri" w:hAnsi="Calibri" w:eastAsia="Calibri" w:cs="Calibri"/>
                <w:i/>
                <w:iCs/>
              </w:rPr>
              <w:t>When the Mountains Roared</w:t>
            </w:r>
            <w:r w:rsidRPr="4DE441BF">
              <w:rPr>
                <w:rFonts w:ascii="Calibri" w:hAnsi="Calibri" w:eastAsia="Calibri" w:cs="Calibri"/>
              </w:rPr>
              <w:t xml:space="preserve"> – Jess Butterworth </w:t>
            </w:r>
          </w:p>
          <w:p w:rsidRPr="005C48D7" w:rsidR="005E4007" w:rsidP="4DE441BF" w:rsidRDefault="24504F3F" w14:paraId="2065B1DF" w14:textId="6EAC5B83">
            <w:pPr>
              <w:spacing w:line="257" w:lineRule="auto"/>
            </w:pPr>
            <w:r w:rsidRPr="4DE441BF">
              <w:rPr>
                <w:rFonts w:ascii="Calibri" w:hAnsi="Calibri" w:eastAsia="Calibri" w:cs="Calibri"/>
                <w:i/>
                <w:iCs/>
              </w:rPr>
              <w:t>What Not to do if you Turn Invisible</w:t>
            </w:r>
            <w:r w:rsidRPr="4DE441BF">
              <w:rPr>
                <w:rFonts w:ascii="Calibri" w:hAnsi="Calibri" w:eastAsia="Calibri" w:cs="Calibri"/>
              </w:rPr>
              <w:t xml:space="preserve"> – Ross Wellford</w:t>
            </w:r>
          </w:p>
          <w:p w:rsidRPr="005C48D7" w:rsidR="005E4007" w:rsidP="4DE441BF" w:rsidRDefault="24504F3F" w14:paraId="56CC19F0" w14:textId="130740A8">
            <w:pPr>
              <w:spacing w:line="257" w:lineRule="auto"/>
              <w:rPr>
                <w:rFonts w:ascii="Calibri" w:hAnsi="Calibri" w:eastAsia="Calibri" w:cs="Calibri"/>
              </w:rPr>
            </w:pPr>
            <w:r w:rsidRPr="4DE441BF">
              <w:rPr>
                <w:rFonts w:ascii="Calibri" w:hAnsi="Calibri" w:eastAsia="Calibri" w:cs="Calibri"/>
                <w:i/>
                <w:iCs/>
              </w:rPr>
              <w:t>Game Changer</w:t>
            </w:r>
            <w:r w:rsidRPr="4DE441BF">
              <w:rPr>
                <w:rFonts w:ascii="Calibri" w:hAnsi="Calibri" w:eastAsia="Calibri" w:cs="Calibri"/>
              </w:rPr>
              <w:t xml:space="preserve"> – Neal Chesterman </w:t>
            </w:r>
            <w:r w:rsidRPr="4DE441BF" w:rsidR="45820EC8">
              <w:rPr>
                <w:rFonts w:ascii="Calibri" w:hAnsi="Calibri" w:eastAsia="Calibri" w:cs="Calibri"/>
              </w:rPr>
              <w:t xml:space="preserve"> https://uxbridge.eplatform.co/title/9781529500721/epub?pid=40522594</w:t>
            </w:r>
          </w:p>
          <w:p w:rsidRPr="005C48D7" w:rsidR="005E4007" w:rsidP="4DE441BF" w:rsidRDefault="24504F3F" w14:paraId="45A2A5CF" w14:textId="04E018AD">
            <w:pPr>
              <w:spacing w:line="257" w:lineRule="auto"/>
            </w:pPr>
            <w:r w:rsidRPr="4DE441BF">
              <w:rPr>
                <w:rFonts w:ascii="Calibri" w:hAnsi="Calibri" w:eastAsia="Calibri" w:cs="Calibri"/>
                <w:i/>
                <w:iCs/>
              </w:rPr>
              <w:t>While the Storm Rages</w:t>
            </w:r>
            <w:r w:rsidRPr="4DE441BF">
              <w:rPr>
                <w:rFonts w:ascii="Calibri" w:hAnsi="Calibri" w:eastAsia="Calibri" w:cs="Calibri"/>
              </w:rPr>
              <w:t xml:space="preserve"> – Phil Earle </w:t>
            </w:r>
          </w:p>
          <w:p w:rsidRPr="005C48D7" w:rsidR="005E4007" w:rsidP="4DE441BF" w:rsidRDefault="24504F3F" w14:paraId="38092786" w14:textId="5884C6C8">
            <w:pPr>
              <w:spacing w:line="257" w:lineRule="auto"/>
            </w:pPr>
            <w:r w:rsidRPr="4DE441BF">
              <w:rPr>
                <w:rFonts w:ascii="Calibri" w:hAnsi="Calibri" w:eastAsia="Calibri" w:cs="Calibri"/>
                <w:i/>
                <w:iCs/>
              </w:rPr>
              <w:lastRenderedPageBreak/>
              <w:t>The Humans</w:t>
            </w:r>
            <w:r w:rsidRPr="4DE441BF">
              <w:rPr>
                <w:rFonts w:ascii="Calibri" w:hAnsi="Calibri" w:eastAsia="Calibri" w:cs="Calibri"/>
              </w:rPr>
              <w:t xml:space="preserve"> – Matt Haig</w:t>
            </w:r>
          </w:p>
          <w:p w:rsidRPr="005C48D7" w:rsidR="005E4007" w:rsidP="4DE441BF" w:rsidRDefault="005E4007" w14:paraId="049F31CB" w14:textId="7611C18A">
            <w:pPr>
              <w:rPr>
                <w:rFonts w:ascii="Cambria" w:hAnsi="Cambria" w:eastAsia="Calibri" w:cs="Calibri"/>
                <w:color w:val="000000" w:themeColor="text1"/>
              </w:rPr>
            </w:pPr>
          </w:p>
        </w:tc>
      </w:tr>
      <w:tr w:rsidRPr="005C48D7" w:rsidR="000E3D32" w:rsidTr="3533D408" w14:paraId="68FD15C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4A8D010E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lastRenderedPageBreak/>
              <w:t>Geography</w:t>
            </w:r>
          </w:p>
        </w:tc>
        <w:tc>
          <w:tcPr>
            <w:tcW w:w="3285" w:type="dxa"/>
            <w:tcMar/>
            <w:vAlign w:val="bottom"/>
          </w:tcPr>
          <w:p w:rsidRPr="005C48D7" w:rsidR="000E3D32" w:rsidP="000E3D32" w:rsidRDefault="00FE17D9" w14:paraId="53128261" w14:textId="2EA4A597">
            <w:pPr>
              <w:rPr>
                <w:rFonts w:ascii="Cambria" w:hAnsi="Cambria" w:cs="Tahoma"/>
                <w:color w:val="000000" w:themeColor="text1"/>
              </w:rPr>
            </w:pPr>
            <w:r>
              <w:rPr>
                <w:rFonts w:ascii="Cambria" w:hAnsi="Cambria" w:cs="Tahoma"/>
                <w:color w:val="000000" w:themeColor="text1"/>
              </w:rPr>
              <w:t>Africa and Kenya study</w:t>
            </w:r>
          </w:p>
        </w:tc>
        <w:tc>
          <w:tcPr>
            <w:tcW w:w="10560" w:type="dxa"/>
            <w:tcMar/>
            <w:vAlign w:val="center"/>
          </w:tcPr>
          <w:p w:rsidRPr="005C48D7" w:rsidR="005E4007" w:rsidP="000E3D32" w:rsidRDefault="00FE17D9" w14:paraId="62486C05" w14:textId="50344F67">
            <w:pPr>
              <w:rPr>
                <w:rFonts w:ascii="Cambria" w:hAnsi="Cambria" w:cs="Calibri"/>
                <w:color w:val="000000" w:themeColor="text1"/>
              </w:rPr>
            </w:pPr>
            <w:r>
              <w:rPr>
                <w:rFonts w:ascii="Cambria" w:hAnsi="Cambria" w:cs="Calibri"/>
                <w:color w:val="000000" w:themeColor="text1"/>
              </w:rPr>
              <w:t>Same as last half term.</w:t>
            </w:r>
            <w:bookmarkStart w:name="_GoBack" w:id="0"/>
            <w:bookmarkEnd w:id="0"/>
          </w:p>
        </w:tc>
      </w:tr>
      <w:tr w:rsidRPr="005C48D7" w:rsidR="000E3D32" w:rsidTr="3533D408" w14:paraId="6FFD831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5AB22AC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</w:tc>
        <w:tc>
          <w:tcPr>
            <w:tcW w:w="3285" w:type="dxa"/>
            <w:tcMar/>
            <w:vAlign w:val="bottom"/>
          </w:tcPr>
          <w:p w:rsidRPr="005C48D7" w:rsidR="000E3D32" w:rsidP="000E3D32" w:rsidRDefault="00FB1FDD" w14:paraId="4101652C" w14:textId="15CFE040">
            <w:pPr>
              <w:rPr>
                <w:rFonts w:ascii="Cambria" w:hAnsi="Cambria" w:cs="Tahoma"/>
                <w:color w:val="000000" w:themeColor="text1"/>
              </w:rPr>
            </w:pPr>
            <w:r w:rsidRPr="67447BA3">
              <w:rPr>
                <w:rFonts w:ascii="Cambria" w:hAnsi="Cambria" w:cs="Tahoma"/>
                <w:color w:val="000000" w:themeColor="text1"/>
              </w:rPr>
              <w:t>Did the Black Death change everything?</w:t>
            </w:r>
          </w:p>
        </w:tc>
        <w:tc>
          <w:tcPr>
            <w:tcW w:w="10560" w:type="dxa"/>
            <w:tcMar/>
            <w:vAlign w:val="center"/>
          </w:tcPr>
          <w:p w:rsidRPr="005C48D7" w:rsidR="005E4007" w:rsidP="3533D408" w:rsidRDefault="00FB1FDD" w14:paraId="40770A2D" w14:textId="5A17D676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533D408" w:rsidR="27E2B728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Black Death: The Intimate Story of a Village in Crisis 1345-50 by John Hatcher</w:t>
            </w:r>
          </w:p>
          <w:p w:rsidRPr="005C48D7" w:rsidR="005E4007" w:rsidP="3533D408" w:rsidRDefault="00FB1FDD" w14:paraId="73209A40" w14:textId="0E75F40B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533D408" w:rsidR="27E2B728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Key Stage 3 History by Aaron Wilkes: Invasion, Plague and Murder: Britain 1066-1509</w:t>
            </w:r>
          </w:p>
          <w:p w:rsidRPr="005C48D7" w:rsidR="005E4007" w:rsidP="3533D408" w:rsidRDefault="00FB1FDD" w14:paraId="166B7F16" w14:textId="57F71366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533D408" w:rsidR="27E2B728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Black Death by Rob Lloyd Jones</w:t>
            </w:r>
          </w:p>
          <w:p w:rsidRPr="005C48D7" w:rsidR="005E4007" w:rsidP="3533D408" w:rsidRDefault="00FB1FDD" w14:paraId="50723150" w14:textId="4EF6DD45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533D408" w:rsidR="27E2B728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Plague! By John Farndon</w:t>
            </w:r>
          </w:p>
          <w:p w:rsidRPr="005C48D7" w:rsidR="005E4007" w:rsidP="3533D408" w:rsidRDefault="00FB1FDD" w14:paraId="01BF6E3A" w14:textId="249682D8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single"/>
                <w:lang w:val="en-GB"/>
              </w:rPr>
            </w:pPr>
            <w:r w:rsidRPr="3533D408" w:rsidR="27E2B728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Peasants Revolt</w:t>
            </w:r>
            <w:r w:rsidRPr="3533D408" w:rsidR="27E2B728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</w:t>
            </w:r>
            <w:hyperlink r:id="R7b68000738a34fe7">
              <w:r w:rsidRPr="3533D408" w:rsidR="27E2B728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https://www.bbc.co.uk/bitesize/topics/z93txbk/articles/zyb77yc</w:t>
              </w:r>
            </w:hyperlink>
          </w:p>
          <w:p w:rsidRPr="005C48D7" w:rsidR="005E4007" w:rsidP="3533D408" w:rsidRDefault="00FB1FDD" w14:paraId="0D1FF27A" w14:textId="7EA45610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single"/>
                <w:lang w:val="en-GB"/>
              </w:rPr>
            </w:pPr>
            <w:r w:rsidRPr="3533D408" w:rsidR="27E2B728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The Black Death </w:t>
            </w:r>
            <w:hyperlink r:id="Rf2d7c53fc38240e9">
              <w:r w:rsidRPr="3533D408" w:rsidR="27E2B728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https://www.bbc.co.uk/bitesize/topics/zqjwxnb/articles/zdkssk7</w:t>
              </w:r>
            </w:hyperlink>
          </w:p>
          <w:p w:rsidRPr="005C48D7" w:rsidR="005E4007" w:rsidP="3533D408" w:rsidRDefault="00FB1FDD" w14:paraId="0A3FAE50" w14:textId="545FD784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none"/>
                <w:lang w:val="en-GB"/>
              </w:rPr>
            </w:pPr>
            <w:r w:rsidRPr="3533D408" w:rsidR="27E2B728"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none"/>
                <w:lang w:val="en-GB"/>
              </w:rPr>
              <w:t xml:space="preserve">Cause and Effects of the Black Death </w:t>
            </w:r>
            <w:hyperlink r:id="R4c8669756f3f4877">
              <w:r w:rsidRPr="3533D408" w:rsidR="27E2B728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https://www.bbc.co.uk/bitesize/topics/zqjwxnb/articles/zdkssk7</w:t>
              </w:r>
            </w:hyperlink>
            <w:r w:rsidRPr="3533D408" w:rsidR="27E2B728"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none"/>
                <w:lang w:val="en-GB"/>
              </w:rPr>
              <w:t xml:space="preserve"> </w:t>
            </w:r>
          </w:p>
          <w:p w:rsidRPr="005C48D7" w:rsidR="005E4007" w:rsidP="3533D408" w:rsidRDefault="00FB1FDD" w14:paraId="4BD51D12" w14:textId="72AE0631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single"/>
                <w:lang w:val="en-GB"/>
              </w:rPr>
            </w:pPr>
            <w:r w:rsidRPr="3533D408" w:rsidR="27E2B728"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none"/>
                <w:lang w:val="en-GB"/>
              </w:rPr>
              <w:t xml:space="preserve">DK Findout! Black Death </w:t>
            </w:r>
            <w:hyperlink r:id="R2e095d223dd14bf2">
              <w:r w:rsidRPr="3533D408" w:rsidR="27E2B728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https://www.dkfindout.com/uk/history/black-death/</w:t>
              </w:r>
            </w:hyperlink>
          </w:p>
          <w:p w:rsidRPr="005C48D7" w:rsidR="005E4007" w:rsidP="3533D408" w:rsidRDefault="00FB1FDD" w14:paraId="2B792DC3" w14:textId="0D8B6030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none"/>
                <w:lang w:val="en-GB"/>
              </w:rPr>
            </w:pPr>
            <w:r w:rsidRPr="3533D408" w:rsidR="27E2B728"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none"/>
                <w:lang w:val="en-GB"/>
              </w:rPr>
              <w:t xml:space="preserve">The Peasants’ Revolt </w:t>
            </w:r>
            <w:hyperlink r:id="R59a7268ab1604063">
              <w:r w:rsidRPr="3533D408" w:rsidR="27E2B728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https://www.bbc.co.uk/bitesize/topics/z93txbk/articles/zyb77yc</w:t>
              </w:r>
            </w:hyperlink>
            <w:r w:rsidRPr="3533D408" w:rsidR="27E2B728"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none"/>
                <w:lang w:val="en-GB"/>
              </w:rPr>
              <w:t xml:space="preserve"> </w:t>
            </w:r>
          </w:p>
          <w:p w:rsidRPr="005C48D7" w:rsidR="005E4007" w:rsidP="3533D408" w:rsidRDefault="00FB1FDD" w14:paraId="3CB8C548" w14:textId="15A39F20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/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none"/>
                <w:lang w:val="en-GB"/>
              </w:rPr>
            </w:pPr>
            <w:r w:rsidRPr="3533D408" w:rsidR="27E2B728"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none"/>
                <w:lang w:val="en-GB"/>
              </w:rPr>
              <w:t xml:space="preserve">Peasants Revolt </w:t>
            </w:r>
            <w:hyperlink r:id="R54eb1462b5c045da">
              <w:r w:rsidRPr="3533D408" w:rsidR="27E2B728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https://www.historyforkids.net/the-peasants-revolt.html?utm_content=cmp-true</w:t>
              </w:r>
            </w:hyperlink>
          </w:p>
          <w:p w:rsidRPr="005C48D7" w:rsidR="005E4007" w:rsidP="3533D408" w:rsidRDefault="00FB1FDD" w14:paraId="4B99056E" w14:textId="5BFD328B">
            <w:pPr>
              <w:pStyle w:val="Normal"/>
              <w:rPr>
                <w:rFonts w:ascii="Cambria" w:hAnsi="Cambria" w:cs="Calibri"/>
                <w:color w:val="000000" w:themeColor="text1" w:themeTint="FF" w:themeShade="FF"/>
              </w:rPr>
            </w:pPr>
          </w:p>
        </w:tc>
      </w:tr>
      <w:tr w:rsidRPr="005C48D7" w:rsidR="000E3D32" w:rsidTr="3533D408" w14:paraId="361F2393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B60AF" w:rsidRDefault="005E4007" w14:paraId="43213C69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85" w:type="dxa"/>
            <w:tcMar/>
            <w:vAlign w:val="bottom"/>
          </w:tcPr>
          <w:p w:rsidRPr="005C48D7" w:rsidR="000B60AF" w:rsidP="000B60AF" w:rsidRDefault="000B60AF" w14:paraId="4DDBEF00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560" w:type="dxa"/>
            <w:tcMar/>
            <w:vAlign w:val="center"/>
          </w:tcPr>
          <w:p w:rsidRPr="005C48D7" w:rsidR="000B60AF" w:rsidP="000E3D32" w:rsidRDefault="000B60AF" w14:paraId="3461D779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3533D408" w14:paraId="7B0BF864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5E4007" w14:paraId="46011546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Modern Foreign Language</w:t>
            </w:r>
          </w:p>
        </w:tc>
        <w:tc>
          <w:tcPr>
            <w:tcW w:w="3285" w:type="dxa"/>
            <w:tcMar/>
            <w:vAlign w:val="bottom"/>
          </w:tcPr>
          <w:p w:rsidRPr="005C48D7" w:rsidR="000E3D32" w:rsidP="67447BA3" w:rsidRDefault="7BA3464A" w14:paraId="46D48BAB" w14:textId="48E1FAD5">
            <w:pPr>
              <w:spacing w:line="257" w:lineRule="auto"/>
            </w:pPr>
            <w:r w:rsidRPr="67447BA3">
              <w:rPr>
                <w:rFonts w:ascii="Cambria" w:hAnsi="Cambria" w:eastAsia="Cambria" w:cs="Cambria"/>
                <w:color w:val="000000" w:themeColor="text1"/>
              </w:rPr>
              <w:t>School and my studies</w:t>
            </w:r>
          </w:p>
          <w:p w:rsidRPr="005C48D7" w:rsidR="000E3D32" w:rsidP="67447BA3" w:rsidRDefault="7BA3464A" w14:paraId="3CF2D8B6" w14:textId="6A1FB930">
            <w:pPr>
              <w:rPr>
                <w:rFonts w:ascii="Cambria" w:hAnsi="Cambria" w:eastAsia="Cambria" w:cs="Cambria"/>
              </w:rPr>
            </w:pPr>
            <w:r w:rsidRPr="67447BA3">
              <w:rPr>
                <w:rFonts w:ascii="Cambria" w:hAnsi="Cambria" w:eastAsia="Cambria" w:cs="Cambria"/>
                <w:color w:val="000000" w:themeColor="text1"/>
              </w:rPr>
              <w:t>Easter celebrations</w:t>
            </w:r>
          </w:p>
        </w:tc>
        <w:tc>
          <w:tcPr>
            <w:tcW w:w="10560" w:type="dxa"/>
            <w:tcMar/>
            <w:vAlign w:val="bottom"/>
          </w:tcPr>
          <w:p w:rsidRPr="005C48D7" w:rsidR="000E3D32" w:rsidP="67447BA3" w:rsidRDefault="00FE17D9" w14:paraId="15FF9DFA" w14:textId="3F258A5E">
            <w:pPr>
              <w:spacing w:line="257" w:lineRule="auto"/>
            </w:pPr>
            <w:hyperlink r:id="rId36">
              <w:r w:rsidRPr="67447BA3" w:rsidR="7BA3464A">
                <w:rPr>
                  <w:rStyle w:val="Hyperlink"/>
                  <w:rFonts w:ascii="Cambria" w:hAnsi="Cambria" w:eastAsia="Cambria" w:cs="Cambria"/>
                </w:rPr>
                <w:t>https://lingua.com/french/reading/journee-avec-alice/</w:t>
              </w:r>
            </w:hyperlink>
          </w:p>
          <w:p w:rsidRPr="005C48D7" w:rsidR="000E3D32" w:rsidP="67447BA3" w:rsidRDefault="7BA3464A" w14:paraId="3C99FDFE" w14:textId="0535E2F8">
            <w:pPr>
              <w:spacing w:line="257" w:lineRule="auto"/>
            </w:pPr>
            <w:r w:rsidRPr="67447BA3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67447BA3" w:rsidRDefault="00FE17D9" w14:paraId="77CA15EA" w14:textId="05C2540E">
            <w:pPr>
              <w:spacing w:line="257" w:lineRule="auto"/>
            </w:pPr>
            <w:hyperlink r:id="rId37">
              <w:r w:rsidRPr="67447BA3" w:rsidR="7BA3464A">
                <w:rPr>
                  <w:rStyle w:val="Hyperlink"/>
                  <w:rFonts w:ascii="Cambria" w:hAnsi="Cambria" w:eastAsia="Cambria" w:cs="Cambria"/>
                </w:rPr>
                <w:t>https://lingua.com/french/reading/routine-quotidienne/</w:t>
              </w:r>
            </w:hyperlink>
          </w:p>
          <w:p w:rsidRPr="005C48D7" w:rsidR="000E3D32" w:rsidP="67447BA3" w:rsidRDefault="7BA3464A" w14:paraId="096637DE" w14:textId="53F765B9">
            <w:pPr>
              <w:spacing w:line="257" w:lineRule="auto"/>
            </w:pPr>
            <w:r w:rsidRPr="67447BA3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67447BA3" w:rsidRDefault="00FE17D9" w14:paraId="6CB071A9" w14:textId="510B6808">
            <w:pPr>
              <w:spacing w:line="257" w:lineRule="auto"/>
            </w:pPr>
            <w:hyperlink r:id="rId38">
              <w:r w:rsidRPr="67447BA3" w:rsidR="7BA3464A">
                <w:rPr>
                  <w:rStyle w:val="Hyperlink"/>
                  <w:rFonts w:ascii="Cambria" w:hAnsi="Cambria" w:eastAsia="Cambria" w:cs="Cambria"/>
                </w:rPr>
                <w:t>https://lingua.com/french/reading/paques/</w:t>
              </w:r>
            </w:hyperlink>
          </w:p>
          <w:p w:rsidRPr="005C48D7" w:rsidR="000E3D32" w:rsidP="67447BA3" w:rsidRDefault="7BA3464A" w14:paraId="150ECF3F" w14:textId="4E4AF446">
            <w:pPr>
              <w:spacing w:line="257" w:lineRule="auto"/>
            </w:pPr>
            <w:r w:rsidRPr="67447BA3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67447BA3" w:rsidRDefault="7BA3464A" w14:paraId="304507C5" w14:textId="48D7E36B">
            <w:pPr>
              <w:spacing w:line="257" w:lineRule="auto"/>
            </w:pPr>
            <w:r w:rsidRPr="67447BA3">
              <w:rPr>
                <w:rFonts w:ascii="Cambria" w:hAnsi="Cambria" w:eastAsia="Cambria" w:cs="Cambria"/>
                <w:color w:val="000000" w:themeColor="text1"/>
              </w:rPr>
              <w:t>Journal des enfants, online French newspaper targeted for children:</w:t>
            </w:r>
          </w:p>
          <w:p w:rsidRPr="005C48D7" w:rsidR="000E3D32" w:rsidP="67447BA3" w:rsidRDefault="00FE17D9" w14:paraId="16F78A8B" w14:textId="3D122222">
            <w:pPr>
              <w:spacing w:line="257" w:lineRule="auto"/>
            </w:pPr>
            <w:hyperlink r:id="rId39">
              <w:r w:rsidRPr="67447BA3" w:rsidR="7BA3464A">
                <w:rPr>
                  <w:rStyle w:val="Hyperlink"/>
                  <w:rFonts w:ascii="Cambria" w:hAnsi="Cambria" w:eastAsia="Cambria" w:cs="Cambria"/>
                </w:rPr>
                <w:t>https://www.jde.fr/</w:t>
              </w:r>
            </w:hyperlink>
          </w:p>
          <w:p w:rsidRPr="005C48D7" w:rsidR="000E3D32" w:rsidP="67447BA3" w:rsidRDefault="7BA3464A" w14:paraId="65464229" w14:textId="2BB5DF82">
            <w:pPr>
              <w:spacing w:line="257" w:lineRule="auto"/>
            </w:pPr>
            <w:r w:rsidRPr="67447BA3">
              <w:rPr>
                <w:rFonts w:ascii="Cambria" w:hAnsi="Cambria" w:eastAsia="Cambria" w:cs="Cambria"/>
                <w:color w:val="000000" w:themeColor="text1"/>
              </w:rPr>
              <w:t xml:space="preserve"> </w:t>
            </w:r>
          </w:p>
          <w:p w:rsidRPr="005C48D7" w:rsidR="000E3D32" w:rsidP="67447BA3" w:rsidRDefault="7BA3464A" w14:paraId="3B80EAD1" w14:textId="56F6CDC7">
            <w:pPr>
              <w:spacing w:line="257" w:lineRule="auto"/>
            </w:pPr>
            <w:r w:rsidRPr="67447BA3">
              <w:rPr>
                <w:rFonts w:ascii="Cambria" w:hAnsi="Cambria" w:eastAsia="Cambria" w:cs="Cambria"/>
                <w:color w:val="000000" w:themeColor="text1"/>
              </w:rPr>
              <w:t>List of French comics:</w:t>
            </w:r>
          </w:p>
          <w:p w:rsidRPr="005C48D7" w:rsidR="000E3D32" w:rsidP="67447BA3" w:rsidRDefault="00FE17D9" w14:paraId="0AB0566B" w14:textId="6865DA4B">
            <w:pPr>
              <w:spacing w:line="257" w:lineRule="auto"/>
            </w:pPr>
            <w:hyperlink w:anchor="tab-con-20" r:id="rId40">
              <w:r w:rsidRPr="67447BA3" w:rsidR="7BA3464A">
                <w:rPr>
                  <w:rStyle w:val="Hyperlink"/>
                  <w:rFonts w:ascii="Cambria" w:hAnsi="Cambria" w:eastAsia="Cambria" w:cs="Cambria"/>
                </w:rPr>
                <w:t>https://www.talkinfrench.com/french-comics-learn-french/#tab-con-20</w:t>
              </w:r>
            </w:hyperlink>
          </w:p>
          <w:p w:rsidRPr="005C48D7" w:rsidR="000E3D32" w:rsidP="67447BA3" w:rsidRDefault="000E3D32" w14:paraId="0FB78278" w14:textId="7B15356A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3533D408" w14:paraId="728D4790" w14:textId="77777777">
        <w:trPr>
          <w:trHeight w:val="390"/>
        </w:trPr>
        <w:tc>
          <w:tcPr>
            <w:tcW w:w="1743" w:type="dxa"/>
            <w:tcMar/>
            <w:vAlign w:val="top"/>
          </w:tcPr>
          <w:p w:rsidRPr="005C48D7" w:rsidR="000E3D32" w:rsidP="596956F7" w:rsidRDefault="000E3D32" w14:paraId="5ACB7D9E" w14:textId="77777777">
            <w:pPr>
              <w:jc w:val="left"/>
              <w:rPr>
                <w:rFonts w:ascii="Cambria" w:hAnsi="Cambria" w:cs="Calibri"/>
                <w:b w:val="1"/>
                <w:bCs w:val="1"/>
                <w:color w:val="000000" w:themeColor="text1"/>
              </w:rPr>
            </w:pPr>
            <w:r w:rsidRPr="596956F7" w:rsidR="000E3D32"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</w:rPr>
              <w:t>Music</w:t>
            </w:r>
          </w:p>
        </w:tc>
        <w:tc>
          <w:tcPr>
            <w:tcW w:w="3285" w:type="dxa"/>
            <w:tcMar/>
          </w:tcPr>
          <w:p w:rsidRPr="005C48D7" w:rsidR="000E3D32" w:rsidP="58A25A98" w:rsidRDefault="520E88CD" w14:paraId="1FC39945" w14:textId="6531ACC4">
            <w:pPr>
              <w:rPr>
                <w:rFonts w:asciiTheme="majorHAnsi" w:hAnsiTheme="majorHAnsi" w:eastAsiaTheme="majorEastAsia" w:cstheme="majorBidi"/>
                <w:color w:val="000000" w:themeColor="text1"/>
              </w:rPr>
            </w:pPr>
            <w:r w:rsidRPr="58A25A98">
              <w:rPr>
                <w:rFonts w:asciiTheme="majorHAnsi" w:hAnsiTheme="majorHAnsi" w:eastAsiaTheme="majorEastAsia" w:cstheme="majorBidi"/>
                <w:color w:val="000000" w:themeColor="text1"/>
              </w:rPr>
              <w:t>Music in Advertising</w:t>
            </w:r>
          </w:p>
        </w:tc>
        <w:tc>
          <w:tcPr>
            <w:tcW w:w="10560" w:type="dxa"/>
            <w:tcMar/>
            <w:vAlign w:val="bottom"/>
          </w:tcPr>
          <w:p w:rsidRPr="005C48D7" w:rsidR="005E4007" w:rsidP="596956F7" w:rsidRDefault="3FC25F83" w14:paraId="7EFBDD01" w14:textId="6D1EC608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 the Air Tonight</w:t>
            </w:r>
          </w:p>
          <w:p w:rsidRPr="005C48D7" w:rsidR="005E4007" w:rsidP="596956F7" w:rsidRDefault="3FC25F83" w14:paraId="76EEF746" w14:textId="653B66BC">
            <w:pPr>
              <w:spacing w:after="160" w:line="259" w:lineRule="auto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 saw it with my own two eyes</w:t>
            </w:r>
            <w:r>
              <w:br/>
            </w: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 you can wipe off that grin,</w:t>
            </w:r>
            <w:r>
              <w:br/>
            </w: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 know where </w:t>
            </w: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you've</w:t>
            </w: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been</w:t>
            </w: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>
              <w:br/>
            </w: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It's all been a pack of lies</w:t>
            </w: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Pr="005C48D7" w:rsidR="005E4007" w:rsidP="596956F7" w:rsidRDefault="3FC25F83" w14:paraId="72E6A36D" w14:textId="1CB30A6A">
            <w:pPr>
              <w:spacing w:after="160" w:line="259" w:lineRule="auto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Lyrics to Read:</w:t>
            </w:r>
          </w:p>
          <w:p w:rsidRPr="005C48D7" w:rsidR="005E4007" w:rsidP="596956F7" w:rsidRDefault="3FC25F83" w14:paraId="319586BA" w14:textId="42A8A377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417553147b8d4da1">
              <w:r w:rsidRPr="596956F7" w:rsidR="35E9FD37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https://www.smule.com/song/phil-collins-in-the-air-tonight-karaoke-lyrics/50469446_78007/arrangement</w:t>
              </w:r>
            </w:hyperlink>
          </w:p>
          <w:p w:rsidRPr="005C48D7" w:rsidR="005E4007" w:rsidP="596956F7" w:rsidRDefault="3FC25F83" w14:paraId="671160DF" w14:textId="31F52372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 to Hear:</w:t>
            </w:r>
          </w:p>
          <w:p w:rsidRPr="005C48D7" w:rsidR="005E4007" w:rsidP="596956F7" w:rsidRDefault="3FC25F83" w14:paraId="3BFE9955" w14:textId="3D8A42A0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335840ef5a6243fb">
              <w:r w:rsidRPr="596956F7" w:rsidR="35E9FD37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Cadbury Gorilla Advert - In The Air Tonight</w:t>
              </w:r>
            </w:hyperlink>
          </w:p>
          <w:p w:rsidRPr="005C48D7" w:rsidR="005E4007" w:rsidP="596956F7" w:rsidRDefault="3FC25F83" w14:paraId="4112B012" w14:textId="1236A551">
            <w:pPr>
              <w:pStyle w:val="Normal"/>
            </w:pPr>
          </w:p>
          <w:p w:rsidRPr="005C48D7" w:rsidR="005E4007" w:rsidP="596956F7" w:rsidRDefault="3FC25F83" w14:paraId="592F7D6A" w14:textId="6A7782FA">
            <w:pPr>
              <w:pStyle w:val="Normal"/>
            </w:pPr>
          </w:p>
          <w:p w:rsidRPr="005C48D7" w:rsidR="005E4007" w:rsidP="596956F7" w:rsidRDefault="3FC25F83" w14:paraId="0AED9156" w14:textId="20601CD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Alright Now</w:t>
            </w:r>
          </w:p>
          <w:p w:rsidRPr="005C48D7" w:rsidR="005E4007" w:rsidP="596956F7" w:rsidRDefault="3FC25F83" w14:paraId="2F042CC1" w14:textId="1E12AD17">
            <w:pPr>
              <w:spacing w:after="160" w:line="259" w:lineRule="auto"/>
              <w:ind w:left="360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There she stood in the street</w:t>
            </w:r>
            <w:r>
              <w:br/>
            </w: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Smiling from her head to her feet</w:t>
            </w: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…</w:t>
            </w:r>
          </w:p>
          <w:p w:rsidRPr="005C48D7" w:rsidR="005E4007" w:rsidP="596956F7" w:rsidRDefault="3FC25F83" w14:paraId="0A74BDDD" w14:textId="4909FF16">
            <w:pPr>
              <w:pStyle w:val="Normal"/>
              <w:spacing w:after="160" w:line="259" w:lineRule="auto"/>
              <w:ind w:left="0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96956F7" w:rsidR="7404F294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Lyrics to Read:</w:t>
            </w:r>
          </w:p>
          <w:p w:rsidRPr="005C48D7" w:rsidR="005E4007" w:rsidP="596956F7" w:rsidRDefault="3FC25F83" w14:paraId="73FFA6BB" w14:textId="3475DBD1">
            <w:pPr>
              <w:pStyle w:val="Normal"/>
              <w:spacing w:after="160" w:line="259" w:lineRule="auto"/>
              <w:ind w:left="0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a8887fc5e43b4df4">
              <w:r w:rsidRPr="596956F7" w:rsidR="7404F294">
                <w:rPr>
                  <w:rStyle w:val="Hyperlink"/>
                  <w:rFonts w:ascii="Candara Light" w:hAnsi="Candara Light" w:eastAsia="Candara Light" w:cs="Candara Light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https://www.azlyrics.com/lyrics/free/allrightnow.html</w:t>
              </w:r>
            </w:hyperlink>
            <w:r w:rsidRPr="596956F7" w:rsidR="7404F294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5C48D7" w:rsidR="005E4007" w:rsidP="596956F7" w:rsidRDefault="3FC25F83" w14:paraId="49E25EB6" w14:textId="2B2CB111">
            <w:pPr>
              <w:pStyle w:val="Normal"/>
              <w:spacing w:after="160" w:line="259" w:lineRule="auto"/>
              <w:ind w:left="360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C48D7" w:rsidR="005E4007" w:rsidP="596956F7" w:rsidRDefault="3FC25F83" w14:paraId="4807A488" w14:textId="39ABEF8B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96956F7" w:rsidR="35E9FD37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 to Hear:</w:t>
            </w:r>
          </w:p>
          <w:p w:rsidRPr="005C48D7" w:rsidR="005E4007" w:rsidP="596956F7" w:rsidRDefault="3FC25F83" w14:paraId="05C5A079" w14:textId="1F1517B5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654d8c7a361144f2">
              <w:r w:rsidRPr="596956F7" w:rsidR="35E9FD37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https://www.smule.com/song/free-all-right-now-karaoke-lyrics/18431217_18431217/arrangement</w:t>
              </w:r>
            </w:hyperlink>
          </w:p>
          <w:p w:rsidRPr="005C48D7" w:rsidR="005E4007" w:rsidP="596956F7" w:rsidRDefault="3FC25F83" w14:paraId="136243D7" w14:textId="1EC8E0AF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d7d1f369687745f5">
              <w:r w:rsidRPr="596956F7" w:rsidR="35E9FD37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Wrigley's gum 'bus journey' advert 1990</w:t>
              </w:r>
            </w:hyperlink>
          </w:p>
          <w:p w:rsidRPr="005C48D7" w:rsidR="005E4007" w:rsidP="596956F7" w:rsidRDefault="3FC25F83" w14:paraId="0562CB0E" w14:textId="1D485E2C">
            <w:pPr>
              <w:pStyle w:val="Normal"/>
            </w:pPr>
          </w:p>
        </w:tc>
      </w:tr>
      <w:tr w:rsidRPr="005C48D7" w:rsidR="000E3D32" w:rsidTr="3533D408" w14:paraId="324E795A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1E211456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Physical Education</w:t>
            </w:r>
          </w:p>
        </w:tc>
        <w:tc>
          <w:tcPr>
            <w:tcW w:w="3285" w:type="dxa"/>
            <w:tcMar/>
            <w:vAlign w:val="bottom"/>
          </w:tcPr>
          <w:p w:rsidRPr="005C48D7" w:rsidR="005E4007" w:rsidP="6F1E0664" w:rsidRDefault="005E4007" w14:paraId="34CE0A41" w14:textId="1B2DC1CE">
            <w:pPr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color w:val="000000" w:themeColor="text1"/>
              </w:rPr>
            </w:pPr>
            <w:r w:rsidRPr="6F1E0664" w:rsidR="47593F7A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color w:val="000000" w:themeColor="text1" w:themeTint="FF" w:themeShade="FF"/>
              </w:rPr>
              <w:t xml:space="preserve">Benefits to eating well </w:t>
            </w:r>
          </w:p>
        </w:tc>
        <w:tc>
          <w:tcPr>
            <w:tcW w:w="10560" w:type="dxa"/>
            <w:tcMar/>
            <w:vAlign w:val="bottom"/>
          </w:tcPr>
          <w:p w:rsidRPr="005C48D7" w:rsidR="000E3D32" w:rsidP="6F1E0664" w:rsidRDefault="000E3D32" w14:paraId="5E8653F5" w14:textId="030477ED">
            <w:pPr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color w:val="000000" w:themeColor="text1" w:themeTint="FF" w:themeShade="FF"/>
              </w:rPr>
            </w:pPr>
            <w:r w:rsidRPr="6F1E0664" w:rsidR="47593F7A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color w:val="000000" w:themeColor="text1" w:themeTint="FF" w:themeShade="FF"/>
              </w:rPr>
              <w:t xml:space="preserve">Book available via our e platform </w:t>
            </w:r>
          </w:p>
          <w:p w:rsidRPr="005C48D7" w:rsidR="000E3D32" w:rsidP="6F1E0664" w:rsidRDefault="000E3D32" w14:paraId="62EBF3C5" w14:textId="563A795C">
            <w:pPr>
              <w:pStyle w:val="Normal"/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color w:val="000000" w:themeColor="text1"/>
              </w:rPr>
            </w:pPr>
            <w:r w:rsidRPr="6F1E0664" w:rsidR="47593F7A">
              <w:rPr>
                <w:rFonts w:ascii="Calibri Light" w:hAnsi="Calibri Light" w:eastAsia="" w:cs="" w:asciiTheme="majorAscii" w:hAnsiTheme="majorAscii" w:eastAsiaTheme="majorEastAsia" w:cstheme="majorBidi"/>
                <w:b w:val="1"/>
                <w:bCs w:val="1"/>
                <w:color w:val="000000" w:themeColor="text1" w:themeTint="FF" w:themeShade="FF"/>
              </w:rPr>
              <w:t>Eat well and Feel Great – The teenagers guide to nutrition and health by Tina Loud-Caulk</w:t>
            </w:r>
          </w:p>
        </w:tc>
      </w:tr>
      <w:tr w:rsidRPr="005C48D7" w:rsidR="000E3D32" w:rsidTr="3533D408" w14:paraId="4C05A51D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7547A193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Religious Education</w:t>
            </w:r>
          </w:p>
        </w:tc>
        <w:tc>
          <w:tcPr>
            <w:tcW w:w="3285" w:type="dxa"/>
            <w:tcMar/>
            <w:vAlign w:val="bottom"/>
          </w:tcPr>
          <w:p w:rsidRPr="005C48D7" w:rsidR="005E4007" w:rsidP="000E3D32" w:rsidRDefault="005E4007" w14:paraId="6D98A12B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560" w:type="dxa"/>
            <w:tcMar/>
            <w:vAlign w:val="bottom"/>
          </w:tcPr>
          <w:p w:rsidRPr="005C48D7" w:rsidR="005E4007" w:rsidP="000E3D32" w:rsidRDefault="005E4007" w14:paraId="2946DB82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3533D408" w14:paraId="3E63FE78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3D4CE94A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3285" w:type="dxa"/>
            <w:tcMar/>
            <w:vAlign w:val="bottom"/>
          </w:tcPr>
          <w:p w:rsidRPr="005C48D7" w:rsidR="005E4007" w:rsidP="00FA1C65" w:rsidRDefault="005E4007" w14:paraId="5997CC1D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560" w:type="dxa"/>
            <w:tcMar/>
            <w:vAlign w:val="center"/>
          </w:tcPr>
          <w:p w:rsidRPr="005C48D7" w:rsidR="005E4007" w:rsidP="67447BA3" w:rsidRDefault="4BA462E1" w14:paraId="3983E26E" w14:textId="67835C99">
            <w:r w:rsidRPr="67447BA3">
              <w:rPr>
                <w:rFonts w:ascii="Cambria" w:hAnsi="Cambria" w:cs="Calibri"/>
                <w:color w:val="000000" w:themeColor="text1"/>
              </w:rPr>
              <w:t>The First Scientists: Deadly Inventions and Innovations from Australia's First Peoples</w:t>
            </w:r>
            <w:r w:rsidRPr="67447BA3" w:rsidR="358C79C3">
              <w:rPr>
                <w:rFonts w:ascii="Cambria" w:hAnsi="Cambria" w:cs="Calibri"/>
                <w:color w:val="000000" w:themeColor="text1"/>
              </w:rPr>
              <w:t xml:space="preserve"> – Corrie Tutt</w:t>
            </w:r>
          </w:p>
          <w:p w:rsidRPr="005C48D7" w:rsidR="005E4007" w:rsidP="67447BA3" w:rsidRDefault="358C79C3" w14:paraId="1320572A" w14:textId="34FD34CD">
            <w:pPr>
              <w:rPr>
                <w:rFonts w:ascii="Cambria" w:hAnsi="Cambria" w:cs="Calibri"/>
                <w:color w:val="000000" w:themeColor="text1"/>
              </w:rPr>
            </w:pPr>
            <w:r w:rsidRPr="67447BA3">
              <w:rPr>
                <w:rFonts w:ascii="Cambria" w:hAnsi="Cambria" w:cs="Calibri"/>
                <w:color w:val="000000" w:themeColor="text1"/>
              </w:rPr>
              <w:t>Read about the Australian aborigines who were interested in the planets and much more</w:t>
            </w:r>
          </w:p>
          <w:p w:rsidRPr="005C48D7" w:rsidR="005E4007" w:rsidP="67447BA3" w:rsidRDefault="358C79C3" w14:paraId="4531B023" w14:textId="20D2D1FB">
            <w:pPr>
              <w:rPr>
                <w:rFonts w:ascii="Cambria" w:hAnsi="Cambria" w:cs="Calibri"/>
                <w:color w:val="000000" w:themeColor="text1"/>
              </w:rPr>
            </w:pPr>
            <w:r w:rsidRPr="67447BA3">
              <w:rPr>
                <w:rFonts w:ascii="Cambria" w:hAnsi="Cambria" w:cs="Calibri"/>
                <w:color w:val="000000" w:themeColor="text1"/>
              </w:rPr>
              <w:t xml:space="preserve"> </w:t>
            </w:r>
            <w:r w:rsidRPr="67447BA3" w:rsidR="363EDA83">
              <w:rPr>
                <w:rFonts w:ascii="Cambria" w:hAnsi="Cambria" w:cs="Calibri"/>
                <w:color w:val="000000" w:themeColor="text1"/>
              </w:rPr>
              <w:t xml:space="preserve"> </w:t>
            </w:r>
          </w:p>
          <w:p w:rsidRPr="005C48D7" w:rsidR="005E4007" w:rsidP="67447BA3" w:rsidRDefault="363EDA83" w14:paraId="7BDE202A" w14:textId="29689BB4">
            <w:pPr>
              <w:rPr>
                <w:rFonts w:ascii="Cambria" w:hAnsi="Cambria" w:cs="Calibri"/>
                <w:color w:val="000000" w:themeColor="text1"/>
              </w:rPr>
            </w:pPr>
            <w:r w:rsidRPr="67447BA3">
              <w:rPr>
                <w:rFonts w:ascii="Cambria" w:hAnsi="Cambria" w:cs="Calibri"/>
                <w:color w:val="000000" w:themeColor="text1"/>
              </w:rPr>
              <w:t xml:space="preserve">Return to the wild – Cindy C. - </w:t>
            </w:r>
            <w:r w:rsidRPr="67447BA3" w:rsidR="0D7F581D">
              <w:rPr>
                <w:rFonts w:ascii="Cambria" w:hAnsi="Cambria" w:cs="Calibri"/>
                <w:color w:val="000000" w:themeColor="text1"/>
              </w:rPr>
              <w:t>a book about a girl trying to preserve animals</w:t>
            </w:r>
          </w:p>
          <w:p w:rsidRPr="005C48D7" w:rsidR="005E4007" w:rsidP="67447BA3" w:rsidRDefault="005E4007" w14:paraId="110FFD37" w14:textId="13F83B72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</w:tbl>
    <w:p w:rsidRPr="005C48D7" w:rsidR="005E4007" w:rsidP="000E3D32" w:rsidRDefault="005E4007" w14:paraId="6B69937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3FE9F23F" w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8D" w:rsidP="005E4007" w:rsidRDefault="005F3E8D" w14:paraId="61CDCEAD" w14:textId="77777777">
      <w:pPr>
        <w:spacing w:after="0" w:line="240" w:lineRule="auto"/>
      </w:pPr>
      <w:r>
        <w:separator/>
      </w:r>
    </w:p>
  </w:endnote>
  <w:endnote w:type="continuationSeparator" w:id="0">
    <w:p w:rsidR="005F3E8D" w:rsidP="005E4007" w:rsidRDefault="005F3E8D" w14:paraId="6BB9E2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8D" w:rsidP="005E4007" w:rsidRDefault="005F3E8D" w14:paraId="1F72F646" w14:textId="77777777">
      <w:pPr>
        <w:spacing w:after="0" w:line="240" w:lineRule="auto"/>
      </w:pPr>
      <w:r>
        <w:separator/>
      </w:r>
    </w:p>
  </w:footnote>
  <w:footnote w:type="continuationSeparator" w:id="0">
    <w:p w:rsidR="005F3E8D" w:rsidP="005E4007" w:rsidRDefault="005F3E8D" w14:paraId="08CE6F9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3">
    <w:nsid w:val="2d1871fa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f92a145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5272a14c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72954c6e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25e97bdc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365e0000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538b84db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fc26c67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2c53e62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90567f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894bdb3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1cd168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7C0A"/>
    <w:rsid w:val="000400E1"/>
    <w:rsid w:val="000A56D4"/>
    <w:rsid w:val="000B60AF"/>
    <w:rsid w:val="000E3D32"/>
    <w:rsid w:val="00284BBD"/>
    <w:rsid w:val="00295489"/>
    <w:rsid w:val="00394741"/>
    <w:rsid w:val="003E9422"/>
    <w:rsid w:val="004B14E9"/>
    <w:rsid w:val="004C586B"/>
    <w:rsid w:val="00584286"/>
    <w:rsid w:val="005C48D7"/>
    <w:rsid w:val="005E4007"/>
    <w:rsid w:val="005F3E8D"/>
    <w:rsid w:val="00A56F12"/>
    <w:rsid w:val="00AB6FD4"/>
    <w:rsid w:val="00BA396C"/>
    <w:rsid w:val="00CC15BC"/>
    <w:rsid w:val="00FA1C65"/>
    <w:rsid w:val="00FB1FDD"/>
    <w:rsid w:val="00FE17D9"/>
    <w:rsid w:val="03A3C119"/>
    <w:rsid w:val="05E277A9"/>
    <w:rsid w:val="0D7F581D"/>
    <w:rsid w:val="0EB71A68"/>
    <w:rsid w:val="0F8BE56C"/>
    <w:rsid w:val="13319D62"/>
    <w:rsid w:val="15A36307"/>
    <w:rsid w:val="15FC605F"/>
    <w:rsid w:val="1803B4E9"/>
    <w:rsid w:val="1AA9C803"/>
    <w:rsid w:val="1F14D21C"/>
    <w:rsid w:val="2356F4F7"/>
    <w:rsid w:val="24504F3F"/>
    <w:rsid w:val="27E2B728"/>
    <w:rsid w:val="2FBC54D7"/>
    <w:rsid w:val="308E4116"/>
    <w:rsid w:val="31FBE802"/>
    <w:rsid w:val="324B02DB"/>
    <w:rsid w:val="325EFD8E"/>
    <w:rsid w:val="32B2C8CA"/>
    <w:rsid w:val="33E53AF5"/>
    <w:rsid w:val="33FACDEF"/>
    <w:rsid w:val="3533D408"/>
    <w:rsid w:val="3536EE67"/>
    <w:rsid w:val="358C79C3"/>
    <w:rsid w:val="35969E50"/>
    <w:rsid w:val="35E9FD37"/>
    <w:rsid w:val="363EDA83"/>
    <w:rsid w:val="39777485"/>
    <w:rsid w:val="3B4BD401"/>
    <w:rsid w:val="3BE16E1A"/>
    <w:rsid w:val="3FC25F83"/>
    <w:rsid w:val="42DFF695"/>
    <w:rsid w:val="4380D23F"/>
    <w:rsid w:val="440F9401"/>
    <w:rsid w:val="4472D839"/>
    <w:rsid w:val="455F79F9"/>
    <w:rsid w:val="45820EC8"/>
    <w:rsid w:val="46244724"/>
    <w:rsid w:val="47593F7A"/>
    <w:rsid w:val="47C01785"/>
    <w:rsid w:val="49AA2C2E"/>
    <w:rsid w:val="4BA462E1"/>
    <w:rsid w:val="4DE441BF"/>
    <w:rsid w:val="51B40713"/>
    <w:rsid w:val="520E88CD"/>
    <w:rsid w:val="568E3537"/>
    <w:rsid w:val="570E5850"/>
    <w:rsid w:val="58A25A98"/>
    <w:rsid w:val="596956F7"/>
    <w:rsid w:val="5D91864F"/>
    <w:rsid w:val="5DA9CE5D"/>
    <w:rsid w:val="64F08F33"/>
    <w:rsid w:val="67447BA3"/>
    <w:rsid w:val="67FBCFB4"/>
    <w:rsid w:val="68544A0E"/>
    <w:rsid w:val="6976F4A3"/>
    <w:rsid w:val="69FA795C"/>
    <w:rsid w:val="6B20A4E9"/>
    <w:rsid w:val="6F1E0664"/>
    <w:rsid w:val="7002E890"/>
    <w:rsid w:val="73793976"/>
    <w:rsid w:val="7404F294"/>
    <w:rsid w:val="74A1727B"/>
    <w:rsid w:val="7BA3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02AA2"/>
  <w15:chartTrackingRefBased/>
  <w15:docId w15:val="{E73ECB2E-E34E-4C1A-B310-810FAAAA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  <w:style w:type="character" w:styleId="normaltextrun" w:customStyle="1">
    <w:name w:val="normaltextrun"/>
    <w:basedOn w:val="DefaultParagraphFont"/>
    <w:uiPriority w:val="1"/>
    <w:rsid w:val="58A25A98"/>
  </w:style>
  <w:style w:type="character" w:styleId="eop" w:customStyle="1">
    <w:name w:val="eop"/>
    <w:basedOn w:val="DefaultParagraphFont"/>
    <w:uiPriority w:val="1"/>
    <w:rsid w:val="58A25A98"/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hyperlink" Target="https://www.jde.fr/" TargetMode="External" Id="rId39" /><Relationship Type="http://schemas.openxmlformats.org/officeDocument/2006/relationships/image" Target="media/image12.jpeg" Id="rId21" /><Relationship Type="http://schemas.openxmlformats.org/officeDocument/2006/relationships/hyperlink" Target="https://thevirtualinstructor.com/charcoal.html" TargetMode="External" Id="rId34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20.png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jpeg" Id="rId24" /><Relationship Type="http://schemas.openxmlformats.org/officeDocument/2006/relationships/hyperlink" Target="https://www.nationalgalleries.org/art-and-artists/glossary-terms/monoprint-0" TargetMode="External" Id="rId32" /><Relationship Type="http://schemas.openxmlformats.org/officeDocument/2006/relationships/hyperlink" Target="https://lingua.com/french/reading/routine-quotidienne/" TargetMode="External" Id="rId37" /><Relationship Type="http://schemas.openxmlformats.org/officeDocument/2006/relationships/hyperlink" Target="https://www.talkinfrench.com/french-comics-learn-french/" TargetMode="External" Id="rId40" /><Relationship Type="http://schemas.openxmlformats.org/officeDocument/2006/relationships/fontTable" Target="fontTable.xml" Id="rId45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hyperlink" Target="https://lingua.com/french/reading/journee-avec-alice/" TargetMode="External" Id="rId36" /><Relationship Type="http://schemas.openxmlformats.org/officeDocument/2006/relationships/image" Target="media/image1.jpeg" Id="rId10" /><Relationship Type="http://schemas.openxmlformats.org/officeDocument/2006/relationships/image" Target="media/image10.jpeg" Id="rId19" /><Relationship Type="http://schemas.openxmlformats.org/officeDocument/2006/relationships/hyperlink" Target="https://education.nationalgeographic.org/resource/rural-area" TargetMode="External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image" Target="media/image18.png" Id="rId27" /><Relationship Type="http://schemas.openxmlformats.org/officeDocument/2006/relationships/image" Target="media/image21.png" Id="rId30" /><Relationship Type="http://schemas.openxmlformats.org/officeDocument/2006/relationships/hyperlink" Target="https://drawpaintacademy.com/10-landscape-painting-tips/" TargetMode="External" Id="rId35" /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image" Target="media/image16.png" Id="rId25" /><Relationship Type="http://schemas.openxmlformats.org/officeDocument/2006/relationships/hyperlink" Target="https://www.thoughtco.com/principles-of-art-and-design-2578740" TargetMode="External" Id="rId33" /><Relationship Type="http://schemas.openxmlformats.org/officeDocument/2006/relationships/hyperlink" Target="https://lingua.com/french/reading/paques/" TargetMode="External" Id="rId38" /><Relationship Type="http://schemas.openxmlformats.org/officeDocument/2006/relationships/theme" Target="theme/theme1.xml" Id="rId46" /><Relationship Type="http://schemas.openxmlformats.org/officeDocument/2006/relationships/image" Target="media/image11.png" Id="rId20" /><Relationship Type="http://schemas.openxmlformats.org/officeDocument/2006/relationships/hyperlink" Target="https://www.smule.com/song/phil-collins-in-the-air-tonight-karaoke-lyrics/50469446_78007/arrangement" TargetMode="External" Id="R417553147b8d4da1" /><Relationship Type="http://schemas.openxmlformats.org/officeDocument/2006/relationships/hyperlink" Target="https://www.youtube.com/watch?v=Dhg_rjpvtME" TargetMode="External" Id="R335840ef5a6243fb" /><Relationship Type="http://schemas.openxmlformats.org/officeDocument/2006/relationships/hyperlink" Target="https://www.azlyrics.com/lyrics/free/allrightnow.html" TargetMode="External" Id="Ra8887fc5e43b4df4" /><Relationship Type="http://schemas.openxmlformats.org/officeDocument/2006/relationships/hyperlink" Target="https://www.smule.com/song/free-all-right-now-karaoke-lyrics/18431217_18431217/arrangement" TargetMode="External" Id="R654d8c7a361144f2" /><Relationship Type="http://schemas.openxmlformats.org/officeDocument/2006/relationships/hyperlink" Target="https://www.youtube.com/watch?v=-M3AjO1F-vo" TargetMode="External" Id="Rd7d1f369687745f5" /><Relationship Type="http://schemas.openxmlformats.org/officeDocument/2006/relationships/hyperlink" Target="https://www.bbc.co.uk/bitesize/topics/z93txbk/articles/zyb77yc" TargetMode="External" Id="R7b68000738a34fe7" /><Relationship Type="http://schemas.openxmlformats.org/officeDocument/2006/relationships/hyperlink" Target="https://www.bbc.co.uk/bitesize/topics/zqjwxnb/articles/zdkssk7" TargetMode="External" Id="Rf2d7c53fc38240e9" /><Relationship Type="http://schemas.openxmlformats.org/officeDocument/2006/relationships/hyperlink" Target="https://www.bbc.co.uk/bitesize/topics/zqjwxnb/articles/zdkssk7" TargetMode="External" Id="R4c8669756f3f4877" /><Relationship Type="http://schemas.openxmlformats.org/officeDocument/2006/relationships/hyperlink" Target="https://www.dkfindout.com/uk/history/black-death/" TargetMode="External" Id="R2e095d223dd14bf2" /><Relationship Type="http://schemas.openxmlformats.org/officeDocument/2006/relationships/hyperlink" Target="https://www.bbc.co.uk/bitesize/topics/z93txbk/articles/zyb77yc" TargetMode="External" Id="R59a7268ab1604063" /><Relationship Type="http://schemas.openxmlformats.org/officeDocument/2006/relationships/hyperlink" Target="https://www.historyforkids.net/the-peasants-revolt.html?utm_content=cmp-true" TargetMode="External" Id="R54eb1462b5c045d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E5734D-4C63-433E-81AA-5D31F8521DDF}">
  <ds:schemaRefs>
    <ds:schemaRef ds:uri="http://schemas.microsoft.com/office/2006/metadata/properties"/>
    <ds:schemaRef ds:uri="18b5f220-2c08-4522-aee7-823c3d1fba65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395dc431-0486-4db5-bd66-ec6707cbc9d4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90357-3D66-4CED-A4F5-63D1B1D8234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15</revision>
  <dcterms:created xsi:type="dcterms:W3CDTF">2023-02-03T11:33:00.0000000Z</dcterms:created>
  <dcterms:modified xsi:type="dcterms:W3CDTF">2023-09-19T08:14:21.1745751Z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