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xmlns:wp14="http://schemas.microsoft.com/office/word/2010/wordml" w:rsidRPr="005C48D7" w:rsidR="005E4007" w:rsidP="7155C484" w:rsidRDefault="005E4007" w14:paraId="4BECA374" wp14:textId="1829B7FE">
      <w:pPr>
        <w:spacing w:after="0" w:line="240" w:lineRule="auto"/>
        <w:rPr>
          <w:rFonts w:ascii="Cambria" w:hAnsi="Cambria" w:cs="Tahoma"/>
          <w:b w:val="1"/>
          <w:bCs w:val="1"/>
          <w:color w:val="000000" w:themeColor="text1"/>
        </w:rPr>
      </w:pPr>
      <w:r w:rsidRPr="005C48D7">
        <w:rPr>
          <w:rFonts w:ascii="Cambria" w:hAnsi="Cambria" w:cs="Tahoma"/>
          <w:b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59264" behindDoc="0" locked="0" layoutInCell="1" allowOverlap="1" wp14:anchorId="64A66685" wp14:editId="5EB7ECB5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683895" cy="714375"/>
            <wp:effectExtent l="0" t="0" r="190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UHS-Logo-Medium-Blue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89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7155C484" w:rsidR="005E4007">
        <w:rPr>
          <w:rFonts w:ascii="Cambria" w:hAnsi="Cambria" w:cs="Tahoma"/>
          <w:b w:val="1"/>
          <w:bCs w:val="1"/>
          <w:color w:val="000000" w:themeColor="text1"/>
        </w:rPr>
        <w:t xml:space="preserve">YEAR </w:t>
      </w:r>
      <w:r w:rsidRPr="7155C484" w:rsidR="79C67408">
        <w:rPr>
          <w:rFonts w:ascii="Cambria" w:hAnsi="Cambria" w:cs="Tahoma"/>
          <w:b w:val="1"/>
          <w:bCs w:val="1"/>
          <w:color w:val="000000" w:themeColor="text1"/>
        </w:rPr>
        <w:t xml:space="preserve">8</w:t>
      </w:r>
      <w:r w:rsidRPr="7155C484" w:rsidR="005E4007">
        <w:rPr>
          <w:rFonts w:ascii="Cambria" w:hAnsi="Cambria" w:cs="Tahoma"/>
          <w:b w:val="1"/>
          <w:bCs w:val="1"/>
          <w:color w:val="000000" w:themeColor="text1"/>
        </w:rPr>
        <w:t xml:space="preserve"> </w:t>
      </w:r>
      <w:r w:rsidRPr="7155C484" w:rsidR="55FE3FA3">
        <w:rPr>
          <w:rFonts w:ascii="Cambria" w:hAnsi="Cambria" w:cs="Tahoma"/>
          <w:b w:val="1"/>
          <w:bCs w:val="1"/>
          <w:color w:val="000000" w:themeColor="text1"/>
        </w:rPr>
        <w:t>Autumn</w:t>
      </w:r>
      <w:r w:rsidRPr="7155C484" w:rsidR="00AB6FD4">
        <w:rPr>
          <w:rFonts w:ascii="Cambria" w:hAnsi="Cambria" w:cs="Tahoma"/>
          <w:b w:val="1"/>
          <w:bCs w:val="1"/>
          <w:color w:val="000000" w:themeColor="text1"/>
        </w:rPr>
        <w:t xml:space="preserve"> 1</w:t>
      </w:r>
      <w:r w:rsidRPr="7155C484" w:rsidR="005E4007">
        <w:rPr>
          <w:rFonts w:ascii="Cambria" w:hAnsi="Cambria" w:cs="Tahoma"/>
          <w:b w:val="1"/>
          <w:bCs w:val="1"/>
          <w:color w:val="000000" w:themeColor="text1"/>
        </w:rPr>
        <w:t xml:space="preserve"> </w:t>
      </w:r>
      <w:r w:rsidRPr="7155C484" w:rsidR="005E4007">
        <w:rPr>
          <w:rFonts w:ascii="Cambria" w:hAnsi="Cambria" w:cs="Tahoma"/>
          <w:b w:val="1"/>
          <w:bCs w:val="1"/>
          <w:color w:val="BA922E"/>
        </w:rPr>
        <w:t>WIDER READING LISTS</w:t>
      </w:r>
      <w:r w:rsidRPr="7155C484" w:rsidR="005E4007">
        <w:rPr>
          <w:rFonts w:ascii="Cambria" w:hAnsi="Cambria" w:cs="Tahoma"/>
          <w:b w:val="1"/>
          <w:bCs w:val="1"/>
          <w:color w:val="000000" w:themeColor="text1"/>
        </w:rPr>
        <w:t xml:space="preserve"> </w:t>
      </w:r>
    </w:p>
    <w:p xmlns:wp14="http://schemas.microsoft.com/office/word/2010/wordml" w:rsidRPr="005C48D7" w:rsidR="005E4007" w:rsidP="000E3D32" w:rsidRDefault="005E4007" w14:paraId="672A6659" wp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</w:p>
    <w:p xmlns:wp14="http://schemas.microsoft.com/office/word/2010/wordml" w:rsidRPr="005C48D7" w:rsidR="005E4007" w:rsidP="000E3D32" w:rsidRDefault="005E4007" w14:paraId="11DE0045" wp14:textId="77777777">
      <w:pPr>
        <w:spacing w:after="0" w:line="240" w:lineRule="auto"/>
        <w:rPr>
          <w:rFonts w:ascii="Cambria" w:hAnsi="Cambria" w:cs="Tahoma"/>
          <w:color w:val="000000" w:themeColor="text1"/>
        </w:rPr>
      </w:pPr>
      <w:r w:rsidRPr="005C48D7">
        <w:rPr>
          <w:rFonts w:ascii="Cambria" w:hAnsi="Cambria" w:cs="Tahoma"/>
          <w:color w:val="000000" w:themeColor="text1"/>
        </w:rPr>
        <w:t xml:space="preserve">Students are encouraged to develop a wider understanding of the topics </w:t>
      </w:r>
      <w:r w:rsidR="00A56F12">
        <w:rPr>
          <w:rFonts w:ascii="Cambria" w:hAnsi="Cambria" w:cs="Tahoma"/>
          <w:color w:val="000000" w:themeColor="text1"/>
        </w:rPr>
        <w:t xml:space="preserve">they will learn </w:t>
      </w:r>
      <w:r w:rsidRPr="005C48D7">
        <w:rPr>
          <w:rFonts w:ascii="Cambria" w:hAnsi="Cambria" w:cs="Tahoma"/>
          <w:color w:val="000000" w:themeColor="text1"/>
        </w:rPr>
        <w:t>this half term. All texts listed are aspirational: you are not required by the school to buy any of these for your subjects.</w:t>
      </w:r>
    </w:p>
    <w:p xmlns:wp14="http://schemas.microsoft.com/office/word/2010/wordml" w:rsidRPr="005C48D7" w:rsidR="005E4007" w:rsidP="000E3D32" w:rsidRDefault="005E4007" w14:paraId="0A37501D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5E4007" w14:paraId="5DAB6C7B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CC15BC" w14:paraId="5F842B19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701248" behindDoc="0" locked="0" layoutInCell="1" allowOverlap="1" wp14:anchorId="2B97F563" wp14:editId="7FAD92D4">
            <wp:simplePos x="0" y="0"/>
            <wp:positionH relativeFrom="margin">
              <wp:posOffset>5205730</wp:posOffset>
            </wp:positionH>
            <wp:positionV relativeFrom="paragraph">
              <wp:posOffset>67945</wp:posOffset>
            </wp:positionV>
            <wp:extent cx="843915" cy="1323975"/>
            <wp:effectExtent l="114300" t="76200" r="108585" b="6667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07888">
                      <a:off x="0" y="0"/>
                      <a:ext cx="8439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4080" behindDoc="0" locked="0" layoutInCell="1" allowOverlap="1" wp14:anchorId="4044BC25" wp14:editId="27F2B421">
            <wp:simplePos x="0" y="0"/>
            <wp:positionH relativeFrom="margin">
              <wp:posOffset>7867650</wp:posOffset>
            </wp:positionH>
            <wp:positionV relativeFrom="paragraph">
              <wp:posOffset>243205</wp:posOffset>
            </wp:positionV>
            <wp:extent cx="949960" cy="1323975"/>
            <wp:effectExtent l="209550" t="133350" r="212090" b="123825"/>
            <wp:wrapSquare wrapText="bothSides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tuff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80413">
                      <a:off x="0" y="0"/>
                      <a:ext cx="94996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5E4007" w14:paraId="02EB378F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5E4007" w14:paraId="11CC51F3" wp14:textId="77777777">
      <w:pPr>
        <w:tabs>
          <w:tab w:val="left" w:pos="2805"/>
        </w:tabs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7152" behindDoc="0" locked="0" layoutInCell="1" allowOverlap="1" wp14:anchorId="190F8406" wp14:editId="0348A809">
            <wp:simplePos x="0" y="0"/>
            <wp:positionH relativeFrom="margin">
              <wp:posOffset>1333500</wp:posOffset>
            </wp:positionH>
            <wp:positionV relativeFrom="paragraph">
              <wp:posOffset>91440</wp:posOffset>
            </wp:positionV>
            <wp:extent cx="868045" cy="1302385"/>
            <wp:effectExtent l="209550" t="114300" r="217805" b="126365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ear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20273">
                      <a:off x="0" y="0"/>
                      <a:ext cx="868045" cy="130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120CD5D1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6128" behindDoc="0" locked="0" layoutInCell="1" allowOverlap="1" wp14:anchorId="1BD8FABB" wp14:editId="6E179081">
            <wp:simplePos x="0" y="0"/>
            <wp:positionH relativeFrom="column">
              <wp:posOffset>3028950</wp:posOffset>
            </wp:positionH>
            <wp:positionV relativeFrom="paragraph">
              <wp:posOffset>198755</wp:posOffset>
            </wp:positionV>
            <wp:extent cx="672465" cy="762000"/>
            <wp:effectExtent l="133350" t="114300" r="127635" b="11430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nvention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292464">
                      <a:off x="0" y="0"/>
                      <a:ext cx="67246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5104" behindDoc="0" locked="0" layoutInCell="1" allowOverlap="1" wp14:anchorId="00FAD679" wp14:editId="32029E4C">
            <wp:simplePos x="0" y="0"/>
            <wp:positionH relativeFrom="column">
              <wp:posOffset>6400800</wp:posOffset>
            </wp:positionH>
            <wp:positionV relativeFrom="paragraph">
              <wp:posOffset>175260</wp:posOffset>
            </wp:positionV>
            <wp:extent cx="544195" cy="775335"/>
            <wp:effectExtent l="152400" t="95250" r="141605" b="8191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lastic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582754">
                      <a:off x="0" y="0"/>
                      <a:ext cx="544195" cy="775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1153833C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8960" behindDoc="0" locked="0" layoutInCell="1" allowOverlap="1" wp14:anchorId="670AAF66" wp14:editId="1FF7D032">
            <wp:simplePos x="0" y="0"/>
            <wp:positionH relativeFrom="margin">
              <wp:posOffset>3959860</wp:posOffset>
            </wp:positionH>
            <wp:positionV relativeFrom="paragraph">
              <wp:posOffset>106680</wp:posOffset>
            </wp:positionV>
            <wp:extent cx="741045" cy="786765"/>
            <wp:effectExtent l="95250" t="76200" r="78105" b="8953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materials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769205">
                      <a:off x="0" y="0"/>
                      <a:ext cx="741045" cy="786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5E4007" w14:paraId="6A05A809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CC15BC" w14:paraId="010D67B0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1008" behindDoc="0" locked="0" layoutInCell="1" allowOverlap="1" wp14:anchorId="297FA83F" wp14:editId="216647AD">
            <wp:simplePos x="0" y="0"/>
            <wp:positionH relativeFrom="column">
              <wp:posOffset>4942205</wp:posOffset>
            </wp:positionH>
            <wp:positionV relativeFrom="paragraph">
              <wp:posOffset>20320</wp:posOffset>
            </wp:positionV>
            <wp:extent cx="577850" cy="882650"/>
            <wp:effectExtent l="0" t="0" r="0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languages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" cy="882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3840" behindDoc="0" locked="0" layoutInCell="1" allowOverlap="1" wp14:anchorId="58F0F664" wp14:editId="2F294D0B">
            <wp:simplePos x="0" y="0"/>
            <wp:positionH relativeFrom="margin">
              <wp:posOffset>7287895</wp:posOffset>
            </wp:positionH>
            <wp:positionV relativeFrom="paragraph">
              <wp:posOffset>248920</wp:posOffset>
            </wp:positionV>
            <wp:extent cx="932180" cy="1435735"/>
            <wp:effectExtent l="0" t="0" r="1270" b="0"/>
            <wp:wrapSquare wrapText="bothSides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hacker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180" cy="14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1792" behindDoc="0" locked="0" layoutInCell="1" allowOverlap="1" wp14:anchorId="0DA999C1" wp14:editId="3E7C43E0">
            <wp:simplePos x="0" y="0"/>
            <wp:positionH relativeFrom="margin">
              <wp:posOffset>2284133</wp:posOffset>
            </wp:positionH>
            <wp:positionV relativeFrom="paragraph">
              <wp:posOffset>-13686</wp:posOffset>
            </wp:positionV>
            <wp:extent cx="4987290" cy="3770630"/>
            <wp:effectExtent l="0" t="0" r="3810" b="1270"/>
            <wp:wrapSquare wrapText="bothSides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729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BA396C" w14:paraId="07409F7D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8176" behindDoc="0" locked="0" layoutInCell="1" allowOverlap="1" wp14:anchorId="6ACB7509" wp14:editId="1A55C246">
            <wp:simplePos x="0" y="0"/>
            <wp:positionH relativeFrom="margin">
              <wp:posOffset>2055495</wp:posOffset>
            </wp:positionH>
            <wp:positionV relativeFrom="paragraph">
              <wp:posOffset>77470</wp:posOffset>
            </wp:positionV>
            <wp:extent cx="770890" cy="967105"/>
            <wp:effectExtent l="133350" t="95250" r="143510" b="9969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oy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524279">
                      <a:off x="0" y="0"/>
                      <a:ext cx="770890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7AEF7D59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3056" behindDoc="0" locked="0" layoutInCell="1" allowOverlap="1" wp14:anchorId="15630A2F" wp14:editId="138A674D">
            <wp:simplePos x="0" y="0"/>
            <wp:positionH relativeFrom="column">
              <wp:posOffset>828675</wp:posOffset>
            </wp:positionH>
            <wp:positionV relativeFrom="paragraph">
              <wp:posOffset>165100</wp:posOffset>
            </wp:positionV>
            <wp:extent cx="804545" cy="1239520"/>
            <wp:effectExtent l="209550" t="114300" r="147955" b="11303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things.pn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9160">
                      <a:off x="0" y="0"/>
                      <a:ext cx="804545" cy="1239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4864" behindDoc="0" locked="0" layoutInCell="1" allowOverlap="1" wp14:anchorId="6BD87E51" wp14:editId="6B72D00A">
            <wp:simplePos x="0" y="0"/>
            <wp:positionH relativeFrom="margin">
              <wp:posOffset>6086475</wp:posOffset>
            </wp:positionH>
            <wp:positionV relativeFrom="paragraph">
              <wp:posOffset>48260</wp:posOffset>
            </wp:positionV>
            <wp:extent cx="668020" cy="668020"/>
            <wp:effectExtent l="57150" t="57150" r="55880" b="5588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nternet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77453">
                      <a:off x="0" y="0"/>
                      <a:ext cx="668020" cy="668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5E4007" w14:paraId="2A256B92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6912" behindDoc="0" locked="0" layoutInCell="1" allowOverlap="1" wp14:anchorId="5E7D7C5B" wp14:editId="0F189557">
            <wp:simplePos x="0" y="0"/>
            <wp:positionH relativeFrom="margin">
              <wp:posOffset>8658225</wp:posOffset>
            </wp:positionH>
            <wp:positionV relativeFrom="paragraph">
              <wp:posOffset>166370</wp:posOffset>
            </wp:positionV>
            <wp:extent cx="1026160" cy="1436370"/>
            <wp:effectExtent l="95250" t="76200" r="97790" b="68580"/>
            <wp:wrapSquare wrapText="bothSides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og world.pn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52774">
                      <a:off x="0" y="0"/>
                      <a:ext cx="102616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73348A8E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Calibri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2032" behindDoc="0" locked="0" layoutInCell="1" allowOverlap="1" wp14:anchorId="3FA99E42" wp14:editId="69292709">
            <wp:simplePos x="0" y="0"/>
            <wp:positionH relativeFrom="margin">
              <wp:posOffset>2952750</wp:posOffset>
            </wp:positionH>
            <wp:positionV relativeFrom="paragraph">
              <wp:posOffset>93345</wp:posOffset>
            </wp:positionV>
            <wp:extent cx="602615" cy="645160"/>
            <wp:effectExtent l="76200" t="76200" r="83185" b="7874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zaha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05439">
                      <a:off x="0" y="0"/>
                      <a:ext cx="602615" cy="64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RPr="005C48D7" w:rsidR="005E4007" w:rsidP="000E3D32" w:rsidRDefault="00CC15BC" w14:paraId="47F39D1F" wp14:textId="77777777">
      <w:pPr>
        <w:spacing w:line="240" w:lineRule="auto"/>
        <w:rPr>
          <w:rFonts w:ascii="Cambria" w:hAnsi="Cambria"/>
          <w:color w:val="000000" w:themeColor="text1"/>
        </w:rPr>
      </w:pP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5888" behindDoc="0" locked="0" layoutInCell="1" allowOverlap="1" wp14:anchorId="3D25DBC2" wp14:editId="706C814F">
            <wp:simplePos x="0" y="0"/>
            <wp:positionH relativeFrom="margin">
              <wp:posOffset>117475</wp:posOffset>
            </wp:positionH>
            <wp:positionV relativeFrom="paragraph">
              <wp:posOffset>1030605</wp:posOffset>
            </wp:positionV>
            <wp:extent cx="762635" cy="1218565"/>
            <wp:effectExtent l="114300" t="76200" r="94615" b="57785"/>
            <wp:wrapSquare wrapText="bothSides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erson.pn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996319">
                      <a:off x="0" y="0"/>
                      <a:ext cx="762635" cy="121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2816" behindDoc="0" locked="0" layoutInCell="1" allowOverlap="1" wp14:anchorId="0A391E09" wp14:editId="4C42057A">
            <wp:simplePos x="0" y="0"/>
            <wp:positionH relativeFrom="margin">
              <wp:posOffset>1295400</wp:posOffset>
            </wp:positionH>
            <wp:positionV relativeFrom="paragraph">
              <wp:posOffset>909955</wp:posOffset>
            </wp:positionV>
            <wp:extent cx="955675" cy="1367155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olar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367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>
        <w:rPr>
          <w:rFonts w:ascii="Cambria" w:hAnsi="Cambria" w:cs="Tahom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87936" behindDoc="0" locked="0" layoutInCell="1" allowOverlap="1" wp14:anchorId="2EA3F35D" wp14:editId="62BC07A2">
            <wp:simplePos x="0" y="0"/>
            <wp:positionH relativeFrom="margin">
              <wp:posOffset>7526020</wp:posOffset>
            </wp:positionH>
            <wp:positionV relativeFrom="paragraph">
              <wp:posOffset>857250</wp:posOffset>
            </wp:positionV>
            <wp:extent cx="911860" cy="1472565"/>
            <wp:effectExtent l="0" t="0" r="254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peditions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1860" cy="147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48D7" w:rsidR="005E4007">
        <w:rPr>
          <w:rFonts w:ascii="Cambria" w:hAnsi="Cambria"/>
          <w:noProof/>
          <w:color w:val="000000" w:themeColor="text1"/>
          <w:lang w:eastAsia="en-GB"/>
        </w:rPr>
        <w:drawing>
          <wp:anchor xmlns:wp14="http://schemas.microsoft.com/office/word/2010/wordprocessingDrawing" distT="0" distB="0" distL="114300" distR="114300" simplePos="0" relativeHeight="251699200" behindDoc="0" locked="0" layoutInCell="1" allowOverlap="1" wp14:anchorId="627DAB50" wp14:editId="0A22179F">
            <wp:simplePos x="0" y="0"/>
            <wp:positionH relativeFrom="margin">
              <wp:posOffset>8914765</wp:posOffset>
            </wp:positionH>
            <wp:positionV relativeFrom="paragraph">
              <wp:posOffset>1297305</wp:posOffset>
            </wp:positionV>
            <wp:extent cx="657225" cy="903605"/>
            <wp:effectExtent l="171450" t="95250" r="104775" b="106045"/>
            <wp:wrapSquare wrapText="bothSides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tunning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140879">
                      <a:off x="0" y="0"/>
                      <a:ext cx="657225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743"/>
        <w:gridCol w:w="3218"/>
        <w:gridCol w:w="10627"/>
      </w:tblGrid>
      <w:tr xmlns:wp14="http://schemas.microsoft.com/office/word/2010/wordml" w:rsidRPr="005C48D7" w:rsidR="000E3D32" w:rsidTr="3F8EB63B" w14:paraId="7F10EDF0" wp14:textId="77777777">
        <w:trPr>
          <w:trHeight w:val="363"/>
        </w:trPr>
        <w:tc>
          <w:tcPr>
            <w:tcW w:w="1743" w:type="dxa"/>
            <w:shd w:val="clear" w:color="auto" w:fill="BA8F31"/>
            <w:tcMar/>
            <w:vAlign w:val="bottom"/>
          </w:tcPr>
          <w:p w:rsidRPr="005C48D7" w:rsidR="005E4007" w:rsidP="000E3D32" w:rsidRDefault="005E4007" w14:paraId="7DD44BA2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lastRenderedPageBreak/>
              <w:t>SUBJECT</w:t>
            </w:r>
          </w:p>
          <w:p w:rsidRPr="005C48D7" w:rsidR="00BA396C" w:rsidP="000E3D32" w:rsidRDefault="00BA396C" w14:paraId="5A39BBE3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shd w:val="clear" w:color="auto" w:fill="BA8F31"/>
            <w:tcMar/>
            <w:vAlign w:val="bottom"/>
          </w:tcPr>
          <w:p w:rsidRPr="005C48D7" w:rsidR="005E4007" w:rsidP="000E3D32" w:rsidRDefault="005E4007" w14:paraId="11148BED" wp14:textId="77777777">
            <w:pPr>
              <w:rPr>
                <w:rFonts w:ascii="Cambria" w:hAnsi="Cambria" w:cs="Tahoma"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THIS HALF TERM, STUDENT'S WILL BE WORKING ON…</w:t>
            </w:r>
          </w:p>
        </w:tc>
        <w:tc>
          <w:tcPr>
            <w:tcW w:w="10627" w:type="dxa"/>
            <w:shd w:val="clear" w:color="auto" w:fill="BA8F31"/>
            <w:tcMar/>
            <w:vAlign w:val="bottom"/>
          </w:tcPr>
          <w:p w:rsidRPr="005C48D7" w:rsidR="005E4007" w:rsidP="000E3D32" w:rsidRDefault="005E4007" w14:paraId="3CCC66FD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READING MATERIAL</w:t>
            </w:r>
          </w:p>
          <w:p w:rsidRPr="005C48D7" w:rsidR="00BA396C" w:rsidP="000E3D32" w:rsidRDefault="00BA396C" w14:paraId="41C8F396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68305C36" wp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70121147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Art and Design</w:t>
            </w:r>
          </w:p>
        </w:tc>
        <w:tc>
          <w:tcPr>
            <w:tcW w:w="3218" w:type="dxa"/>
            <w:tcMar/>
          </w:tcPr>
          <w:p w:rsidRPr="005C48D7" w:rsidR="005E4007" w:rsidP="16583417" w:rsidRDefault="005E4007" w14:paraId="72A3D3EC" wp14:textId="6C453C43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7155C484" w:rsidRDefault="005E4007" w14:paraId="0D0B940D" wp14:textId="300C5B5F">
            <w:pPr>
              <w:spacing w:line="259" w:lineRule="auto"/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sz w:val="22"/>
                <w:szCs w:val="22"/>
                <w:lang w:val="en-GB"/>
              </w:rPr>
            </w:pPr>
            <w:r w:rsidRPr="7155C484" w:rsidR="0D6B2BDE">
              <w:rPr>
                <w:rFonts w:ascii="Cambria" w:hAnsi="Cambria" w:eastAsia="Cambria" w:cs="Cambria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</w:t>
            </w:r>
          </w:p>
        </w:tc>
      </w:tr>
      <w:tr xmlns:wp14="http://schemas.microsoft.com/office/word/2010/wordml" w:rsidRPr="005C48D7" w:rsidR="000E3D32" w:rsidTr="3F8EB63B" w14:paraId="69D395E1" wp14:textId="77777777">
        <w:trPr>
          <w:trHeight w:val="363"/>
        </w:trPr>
        <w:tc>
          <w:tcPr>
            <w:tcW w:w="1743" w:type="dxa"/>
            <w:tcMar/>
          </w:tcPr>
          <w:p w:rsidRPr="005C48D7" w:rsidR="005E4007" w:rsidP="000E3D32" w:rsidRDefault="000E3D32" w14:paraId="7EA29FF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Computer Science</w:t>
            </w:r>
          </w:p>
        </w:tc>
        <w:tc>
          <w:tcPr>
            <w:tcW w:w="3218" w:type="dxa"/>
            <w:tcMar/>
          </w:tcPr>
          <w:p w:rsidRPr="005C48D7" w:rsidR="005E4007" w:rsidP="6A94F790" w:rsidRDefault="005E4007" w14:paraId="48108EED" wp14:textId="56C98857">
            <w:pPr>
              <w:rPr>
                <w:rFonts w:ascii="Cambria" w:hAnsi="Cambria" w:cs="Tahoma"/>
                <w:color w:val="000000" w:themeColor="text1" w:themeTint="FF" w:themeShade="FF"/>
              </w:rPr>
            </w:pPr>
            <w:r w:rsidRPr="6A94F790" w:rsidR="73DEAC1D">
              <w:rPr>
                <w:rFonts w:ascii="Cambria" w:hAnsi="Cambria" w:cs="Tahoma"/>
                <w:color w:val="000000" w:themeColor="text1" w:themeTint="FF" w:themeShade="FF"/>
              </w:rPr>
              <w:t>Cryptography</w:t>
            </w:r>
          </w:p>
          <w:p w:rsidRPr="005C48D7" w:rsidR="005E4007" w:rsidP="6A94F790" w:rsidRDefault="005E4007" w14:paraId="0E27B00A" wp14:textId="61F5CF82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  <w:r w:rsidRPr="6A94F790" w:rsidR="73DEAC1D">
              <w:rPr>
                <w:rFonts w:ascii="Cambria" w:hAnsi="Cambria" w:cs="Tahoma"/>
                <w:color w:val="000000" w:themeColor="text1" w:themeTint="FF" w:themeShade="FF"/>
              </w:rPr>
              <w:t>Data (Spreadsheets)</w:t>
            </w:r>
          </w:p>
        </w:tc>
        <w:tc>
          <w:tcPr>
            <w:tcW w:w="10627" w:type="dxa"/>
            <w:tcMar/>
            <w:vAlign w:val="center"/>
          </w:tcPr>
          <w:p w:rsidR="3BF9666B" w:rsidP="6A94F790" w:rsidRDefault="3BF9666B" w14:paraId="38F32F17" w14:textId="445E4489">
            <w:pPr>
              <w:rPr>
                <w:rFonts w:ascii="Cambria" w:hAnsi="Cambria" w:cs="Tahoma"/>
              </w:rPr>
            </w:pPr>
            <w:hyperlink r:id="Rb56b333c73f44f3a">
              <w:r w:rsidRPr="6A94F790" w:rsidR="3BF9666B">
                <w:rPr>
                  <w:rStyle w:val="Hyperlink"/>
                  <w:rFonts w:ascii="Cambria" w:hAnsi="Cambria" w:cs="Tahoma"/>
                </w:rPr>
                <w:t>https://www.bbc.co.uk/bitesize/guides/zycm97h/revision/2</w:t>
              </w:r>
            </w:hyperlink>
          </w:p>
          <w:p w:rsidR="3BF9666B" w:rsidP="6A94F790" w:rsidRDefault="3BF9666B" w14:paraId="0CC3B8D6" w14:textId="17F80BC6">
            <w:pPr>
              <w:rPr>
                <w:rFonts w:ascii="Cambria" w:hAnsi="Cambria" w:cs="Tahoma"/>
              </w:rPr>
            </w:pPr>
            <w:hyperlink r:id="Rda0d0a935eed4b41">
              <w:r w:rsidRPr="6A94F790" w:rsidR="3BF9666B">
                <w:rPr>
                  <w:rStyle w:val="Hyperlink"/>
                  <w:rFonts w:ascii="Cambria" w:hAnsi="Cambria" w:cs="Tahoma"/>
                </w:rPr>
                <w:t>https://www.bbc.co.uk/bitesize/guides/zf3bcj6/revision/3</w:t>
              </w:r>
            </w:hyperlink>
          </w:p>
          <w:p w:rsidRPr="005C48D7" w:rsidR="005E4007" w:rsidP="6A94F790" w:rsidRDefault="005E4007" w14:paraId="6B94D0F5" wp14:textId="7926AC5B">
            <w:pPr>
              <w:rPr>
                <w:rFonts w:ascii="Cambria" w:hAnsi="Cambria" w:cs="Tahoma"/>
                <w:color w:val="000000" w:themeColor="text1" w:themeTint="FF" w:themeShade="FF"/>
              </w:rPr>
            </w:pPr>
            <w:hyperlink r:id="R578ecfe38cfb4bcd">
              <w:r w:rsidRPr="6A94F790" w:rsidR="3BF9666B">
                <w:rPr>
                  <w:rStyle w:val="Hyperlink"/>
                  <w:rFonts w:ascii="Cambria" w:hAnsi="Cambria" w:cs="Tahoma"/>
                </w:rPr>
                <w:t>https://www.bbc.co.uk/bitesize/guides/zdydmp3/revision/1</w:t>
              </w:r>
            </w:hyperlink>
          </w:p>
          <w:p w:rsidRPr="005C48D7" w:rsidR="005E4007" w:rsidP="6A94F790" w:rsidRDefault="005E4007" w14:paraId="771CB30B" wp14:textId="3AC92552">
            <w:pPr>
              <w:pStyle w:val="Normal"/>
              <w:rPr>
                <w:rFonts w:ascii="Cambria" w:hAnsi="Cambria" w:cs="Tahoma"/>
                <w:color w:val="000000" w:themeColor="text1" w:themeTint="FF" w:themeShade="FF"/>
              </w:rPr>
            </w:pPr>
            <w:hyperlink r:id="R4a0bcf90d2654f15">
              <w:r w:rsidRPr="6A94F790" w:rsidR="3BF9666B">
                <w:rPr>
                  <w:rStyle w:val="Hyperlink"/>
                  <w:rFonts w:ascii="Cambria" w:hAnsi="Cambria" w:cs="Tahoma"/>
                </w:rPr>
                <w:t>https://www.bbc.co.uk/bitesize/guides/z8f82hv/revision/3</w:t>
              </w:r>
            </w:hyperlink>
          </w:p>
          <w:p w:rsidRPr="005C48D7" w:rsidR="005E4007" w:rsidP="6A94F790" w:rsidRDefault="005E4007" w14:paraId="60061E4C" wp14:textId="64EDE7FA">
            <w:pPr>
              <w:pStyle w:val="Normal"/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FA1C65" w:rsidTr="3F8EB63B" w14:paraId="7C3DFC11" wp14:textId="77777777">
        <w:trPr>
          <w:trHeight w:val="363"/>
        </w:trPr>
        <w:tc>
          <w:tcPr>
            <w:tcW w:w="1743" w:type="dxa"/>
            <w:tcMar/>
          </w:tcPr>
          <w:p w:rsidRPr="005C48D7" w:rsidR="00FA1C65" w:rsidP="000E3D32" w:rsidRDefault="00FA1C65" w14:paraId="10404D5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>
              <w:rPr>
                <w:rFonts w:ascii="Cambria" w:hAnsi="Cambria" w:cs="Tahoma"/>
                <w:b/>
                <w:color w:val="000000" w:themeColor="text1"/>
              </w:rPr>
              <w:t>Design Technology</w:t>
            </w:r>
            <w:bookmarkStart w:name="_GoBack" w:id="0"/>
            <w:bookmarkEnd w:id="0"/>
            <w:r>
              <w:rPr>
                <w:rFonts w:ascii="Cambria" w:hAnsi="Cambria" w:cs="Tahoma"/>
                <w:b/>
                <w:color w:val="000000" w:themeColor="text1"/>
              </w:rPr>
              <w:t xml:space="preserve"> </w:t>
            </w:r>
          </w:p>
        </w:tc>
        <w:tc>
          <w:tcPr>
            <w:tcW w:w="3218" w:type="dxa"/>
            <w:tcMar/>
          </w:tcPr>
          <w:p w:rsidRPr="005C48D7" w:rsidR="00FA1C65" w:rsidP="000E3D32" w:rsidRDefault="00FA1C65" w14:paraId="44EAFD9C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FA1C65" w:rsidP="000E3D32" w:rsidRDefault="00FA1C65" w14:paraId="4B94D5A5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6B3B3690" wp14:textId="77777777">
        <w:trPr>
          <w:trHeight w:val="217"/>
        </w:trPr>
        <w:tc>
          <w:tcPr>
            <w:tcW w:w="1743" w:type="dxa"/>
            <w:tcMar/>
          </w:tcPr>
          <w:p w:rsidRPr="005C48D7" w:rsidR="005E4007" w:rsidP="000E3D32" w:rsidRDefault="005E4007" w14:paraId="332D16A5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Drama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3DEEC669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B60AF" w:rsidRDefault="005E4007" w14:paraId="3656B9AB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0A6CB2C4" wp14:textId="77777777">
        <w:trPr>
          <w:trHeight w:val="390"/>
        </w:trPr>
        <w:tc>
          <w:tcPr>
            <w:tcW w:w="1743" w:type="dxa"/>
            <w:tcMar/>
          </w:tcPr>
          <w:p w:rsidRPr="005C48D7" w:rsidR="005E4007" w:rsidP="000E3D32" w:rsidRDefault="000E3D32" w14:paraId="49A56AFD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English</w:t>
            </w:r>
          </w:p>
        </w:tc>
        <w:tc>
          <w:tcPr>
            <w:tcW w:w="3218" w:type="dxa"/>
            <w:tcMar/>
          </w:tcPr>
          <w:p w:rsidRPr="005C48D7" w:rsidR="005E4007" w:rsidP="000E3D32" w:rsidRDefault="005E4007" w14:paraId="45FB0818" wp14:textId="02C34A33">
            <w:pPr>
              <w:rPr>
                <w:rFonts w:ascii="Cambria" w:hAnsi="Cambria" w:cs="Tahoma"/>
                <w:color w:val="000000" w:themeColor="text1"/>
              </w:rPr>
            </w:pPr>
            <w:r w:rsidRPr="7A6CD1D5" w:rsidR="09CB8814">
              <w:rPr>
                <w:rFonts w:ascii="Cambria" w:hAnsi="Cambria" w:cs="Tahoma"/>
                <w:color w:val="000000" w:themeColor="text1" w:themeTint="FF" w:themeShade="FF"/>
              </w:rPr>
              <w:t xml:space="preserve">Romeo and Juliet 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7A6CD1D5" w:rsidRDefault="005E4007" w14:paraId="0403E709" wp14:textId="0336ACA5">
            <w:pPr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bf7e307d6d0e4936">
              <w:r w:rsidRPr="7A6CD1D5" w:rsidR="7F451C10">
                <w:rPr>
                  <w:rStyle w:val="Hyperlink"/>
                  <w:rFonts w:ascii="Cambria" w:hAnsi="Cambria" w:eastAsia="Calibri" w:cs="Calibri"/>
                </w:rPr>
                <w:t>https://www.bl.uk/shakespeare/articles/daughters-in-shakespeare-dreams-duty-and-defiance</w:t>
              </w:r>
            </w:hyperlink>
          </w:p>
          <w:p w:rsidRPr="005C48D7" w:rsidR="005E4007" w:rsidP="7A6CD1D5" w:rsidRDefault="005E4007" w14:paraId="07209A2F" wp14:textId="1383EBC3">
            <w:pPr>
              <w:pStyle w:val="Normal"/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07ad96dece9a4772">
              <w:r w:rsidRPr="7A6CD1D5" w:rsidR="7F451C10">
                <w:rPr>
                  <w:rStyle w:val="Hyperlink"/>
                  <w:rFonts w:ascii="Cambria" w:hAnsi="Cambria" w:eastAsia="Calibri" w:cs="Calibri"/>
                </w:rPr>
                <w:t>https://www.bl.uk/shakespeare/articles/character-analysis-benvolio-mercutio-and-tybalt-in-romeo-and-juliet</w:t>
              </w:r>
            </w:hyperlink>
          </w:p>
          <w:p w:rsidRPr="005C48D7" w:rsidR="005E4007" w:rsidP="7A6CD1D5" w:rsidRDefault="005E4007" w14:paraId="12C2DBA7" wp14:textId="57E0C9D6">
            <w:pPr>
              <w:pStyle w:val="Normal"/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c0e19185a22540ec">
              <w:r w:rsidRPr="7A6CD1D5" w:rsidR="7F451C10">
                <w:rPr>
                  <w:rStyle w:val="Hyperlink"/>
                  <w:rFonts w:ascii="Cambria" w:hAnsi="Cambria" w:eastAsia="Calibri" w:cs="Calibri"/>
                </w:rPr>
                <w:t>https://www.bbc.co.uk/bitesize/topics/zfdj6sg</w:t>
              </w:r>
            </w:hyperlink>
          </w:p>
          <w:p w:rsidRPr="005C48D7" w:rsidR="005E4007" w:rsidP="7A6CD1D5" w:rsidRDefault="005E4007" w14:paraId="0CDBD808" wp14:textId="61199619">
            <w:pPr>
              <w:pStyle w:val="Normal"/>
              <w:rPr>
                <w:rFonts w:ascii="Cambria" w:hAnsi="Cambria" w:eastAsia="Calibri" w:cs="Calibri"/>
                <w:color w:val="000000" w:themeColor="text1" w:themeTint="FF" w:themeShade="FF"/>
              </w:rPr>
            </w:pPr>
            <w:hyperlink r:id="R25af60cf4b234d90">
              <w:r w:rsidRPr="7A6CD1D5" w:rsidR="068943C9">
                <w:rPr>
                  <w:rStyle w:val="Hyperlink"/>
                  <w:rFonts w:ascii="Cambria" w:hAnsi="Cambria" w:eastAsia="Calibri" w:cs="Calibri"/>
                </w:rPr>
                <w:t>https://www.bl.uk/shakespeare/articles/character-analysis-romeo-and-juliet</w:t>
              </w:r>
            </w:hyperlink>
          </w:p>
          <w:p w:rsidRPr="005C48D7" w:rsidR="005E4007" w:rsidP="7A6CD1D5" w:rsidRDefault="005E4007" w14:paraId="049F31CB" wp14:textId="3CDF8ED0">
            <w:pPr>
              <w:pStyle w:val="Normal"/>
              <w:rPr>
                <w:rFonts w:ascii="Cambria" w:hAnsi="Cambria" w:eastAsia="Calibri" w:cs="Calibri"/>
                <w:color w:val="000000" w:themeColor="text1"/>
              </w:rPr>
            </w:pPr>
            <w:r w:rsidRPr="7A6CD1D5" w:rsidR="5E48A896">
              <w:rPr>
                <w:rFonts w:ascii="Cambria" w:hAnsi="Cambria" w:eastAsia="Calibri" w:cs="Calibri"/>
                <w:color w:val="000000" w:themeColor="text1" w:themeTint="FF" w:themeShade="FF"/>
              </w:rPr>
              <w:t>https://www.rsc.org.uk/shakespeare-learning-zone/romeo-and-juliet</w:t>
            </w:r>
          </w:p>
        </w:tc>
      </w:tr>
      <w:tr xmlns:wp14="http://schemas.microsoft.com/office/word/2010/wordml" w:rsidRPr="005C48D7" w:rsidR="000E3D32" w:rsidTr="3F8EB63B" w14:paraId="68FD15C1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4A8D010E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Geography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53128261" wp14:textId="21C737FC">
            <w:pPr>
              <w:rPr>
                <w:rFonts w:ascii="Cambria" w:hAnsi="Cambria" w:cs="Tahoma"/>
                <w:color w:val="000000" w:themeColor="text1"/>
              </w:rPr>
            </w:pPr>
            <w:r w:rsidRPr="43FADF07" w:rsidR="72E77910">
              <w:rPr>
                <w:rFonts w:ascii="Cambria" w:hAnsi="Cambria" w:cs="Tahoma"/>
                <w:color w:val="000000" w:themeColor="text1" w:themeTint="FF" w:themeShade="FF"/>
              </w:rPr>
              <w:t>Development and globalisation, with a focus on India.</w:t>
            </w:r>
          </w:p>
        </w:tc>
        <w:tc>
          <w:tcPr>
            <w:tcW w:w="10627" w:type="dxa"/>
            <w:tcMar/>
            <w:vAlign w:val="center"/>
          </w:tcPr>
          <w:p w:rsidRPr="005C48D7" w:rsidR="005E4007" w:rsidP="43FADF07" w:rsidRDefault="005E4007" w14:paraId="2690E0C2" wp14:textId="61856F13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c5ea578d3cb24129">
              <w:r w:rsidRPr="43FADF07" w:rsidR="72E77910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https://www.bbc.co.uk/bitesize/guides/zc72frd/revision/2</w:t>
              </w:r>
            </w:hyperlink>
          </w:p>
          <w:p w:rsidRPr="005C48D7" w:rsidR="005E4007" w:rsidP="43FADF07" w:rsidRDefault="005E4007" w14:paraId="6A04B259" wp14:textId="037A1511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5985834e91c84b96">
              <w:r w:rsidRPr="43FADF07" w:rsidR="72E77910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https://www.cgdev.org/blog/future-globalization</w:t>
              </w:r>
            </w:hyperlink>
          </w:p>
          <w:p w:rsidRPr="005C48D7" w:rsidR="005E4007" w:rsidP="43FADF07" w:rsidRDefault="005E4007" w14:paraId="31B3E371" wp14:textId="76EAAFA0">
            <w:pPr>
              <w:pStyle w:val="ListParagraph"/>
              <w:numPr>
                <w:ilvl w:val="0"/>
                <w:numId w:val="3"/>
              </w:numPr>
              <w:spacing w:line="257" w:lineRule="auto"/>
              <w:rPr>
                <w:rFonts w:ascii="Century Gothic" w:hAnsi="Century Gothic" w:eastAsia="Century Gothic" w:cs="Century Gothic"/>
                <w:b w:val="1"/>
                <w:bCs w:val="1"/>
                <w:strike w:val="0"/>
                <w:dstrike w:val="0"/>
                <w:noProof w:val="0"/>
                <w:color w:val="0563C1"/>
                <w:sz w:val="24"/>
                <w:szCs w:val="24"/>
                <w:u w:val="single"/>
                <w:lang w:val="en-GB"/>
              </w:rPr>
            </w:pPr>
            <w:hyperlink r:id="R60dbf78e8f2f421d">
              <w:r w:rsidRPr="43FADF07" w:rsidR="72E77910">
                <w:rPr>
                  <w:rStyle w:val="Hyperlink"/>
                  <w:rFonts w:ascii="Century Gothic" w:hAnsi="Century Gothic" w:eastAsia="Century Gothic" w:cs="Century Gothic"/>
                  <w:b w:val="1"/>
                  <w:bCs w:val="1"/>
                  <w:strike w:val="0"/>
                  <w:dstrike w:val="0"/>
                  <w:noProof w:val="0"/>
                  <w:sz w:val="24"/>
                  <w:szCs w:val="24"/>
                  <w:lang w:val="en-GB"/>
                </w:rPr>
                <w:t>https://www.youtube.com/watch?v=8UbKpTwGuSs</w:t>
              </w:r>
            </w:hyperlink>
          </w:p>
          <w:p w:rsidRPr="005C48D7" w:rsidR="005E4007" w:rsidP="43FADF07" w:rsidRDefault="005E4007" w14:paraId="62486C05" wp14:textId="025CD011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6FFD8311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5AB22AC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Tahoma"/>
                <w:b/>
                <w:color w:val="000000" w:themeColor="text1"/>
              </w:rPr>
              <w:t>History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4101652C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3F8EB63B" w:rsidRDefault="005E4007" w14:paraId="128C8442" wp14:textId="08BCB80D">
            <w:pPr>
              <w:spacing w:before="0" w:beforeAutospacing="off" w:after="160" w:afterAutospacing="off" w:line="257" w:lineRule="auto"/>
            </w:pPr>
            <w:r w:rsidRPr="3F8EB63B" w:rsidR="32494DBA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en-GB"/>
              </w:rPr>
              <w:t xml:space="preserve">Was the reign of Elizabeth I </w:t>
            </w:r>
            <w:r w:rsidRPr="3F8EB63B" w:rsidR="32494DBA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en-GB"/>
              </w:rPr>
              <w:t>a ‘golden age’?</w:t>
            </w:r>
          </w:p>
          <w:p w:rsidRPr="005C48D7" w:rsidR="005E4007" w:rsidP="3F8EB63B" w:rsidRDefault="005E4007" w14:paraId="27447CEE" wp14:textId="39CD6664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Revolution, Industry and Empire: Britain 1558-1901</w:t>
            </w:r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by Aaron Wilkes</w:t>
            </w:r>
          </w:p>
          <w:p w:rsidRPr="005C48D7" w:rsidR="005E4007" w:rsidP="3F8EB63B" w:rsidRDefault="005E4007" w14:paraId="7B3B2DA5" wp14:textId="7B5FBDE3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Elizabeth I &amp; The Elizabethan Settlement</w:t>
            </w:r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by Oaka Books</w:t>
            </w: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 </w:t>
            </w:r>
          </w:p>
          <w:p w:rsidRPr="005C48D7" w:rsidR="005E4007" w:rsidP="3F8EB63B" w:rsidRDefault="005E4007" w14:paraId="1A3DB142" wp14:textId="45F6EB4E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strike w:val="0"/>
                <w:dstrike w:val="0"/>
                <w:noProof w:val="0"/>
                <w:color w:val="0563C1"/>
                <w:sz w:val="22"/>
                <w:szCs w:val="22"/>
                <w:u w:val="single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BBC Bitesize – Who was Elizabeth I: </w:t>
            </w:r>
            <w:hyperlink r:id="Rca3d89ab71b74252">
              <w:r w:rsidRPr="3F8EB63B" w:rsidR="32494DBA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https://www.bbc.co.uk/bitesize/topics/zwcsp4j/articles/zg7d8hv</w:t>
              </w:r>
            </w:hyperlink>
          </w:p>
          <w:p w:rsidRPr="005C48D7" w:rsidR="005E4007" w:rsidP="3F8EB63B" w:rsidRDefault="005E4007" w14:paraId="35E2FF5D" wp14:textId="2E7C3E1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BBC Bitesize – Elizabethan Rule: </w:t>
            </w:r>
            <w:hyperlink r:id="Rfbc7e3f1e60a40eb">
              <w:r w:rsidRPr="3F8EB63B" w:rsidR="32494DBA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https://www.bbc.co.uk/bitesize/topics/zwcsp4j/articles/zsysn9q?topicJourney=true</w:t>
              </w:r>
            </w:hyperlink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3F8EB63B" w:rsidRDefault="005E4007" w14:paraId="6AC1C4F6" wp14:textId="162E96A3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History KS3:</w:t>
            </w: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31"/>
                <w:szCs w:val="31"/>
                <w:lang w:val="en-GB"/>
              </w:rPr>
              <w:t xml:space="preserve"> </w:t>
            </w: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To what extent was life changing in Elizabethan England? </w:t>
            </w:r>
            <w:hyperlink r:id="R2ca08087a20e4859">
              <w:r w:rsidRPr="3F8EB63B" w:rsidR="32494DBA">
                <w:rPr>
                  <w:rStyle w:val="Hyperlink"/>
                  <w:rFonts w:ascii="Cambria" w:hAnsi="Cambria" w:eastAsia="Cambria" w:cs="Cambria"/>
                  <w:strike w:val="0"/>
                  <w:dstrike w:val="0"/>
                  <w:noProof w:val="0"/>
                  <w:color w:val="0563C1"/>
                  <w:sz w:val="22"/>
                  <w:szCs w:val="22"/>
                  <w:u w:val="single"/>
                  <w:lang w:val="en-GB"/>
                </w:rPr>
                <w:t>https://www.bbc.co.uk/teach/class-clips-video/history-ks3-to-what-extent-was-life-changing-in-elizabethan-england/zj6mnrd</w:t>
              </w:r>
            </w:hyperlink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</w:t>
            </w:r>
          </w:p>
          <w:p w:rsidRPr="005C48D7" w:rsidR="005E4007" w:rsidP="3F8EB63B" w:rsidRDefault="005E4007" w14:paraId="416CC167" wp14:textId="1207C2B1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Dangerous days in Elizabethan England by</w:t>
            </w: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31"/>
                <w:szCs w:val="31"/>
                <w:lang w:val="en-GB"/>
              </w:rPr>
              <w:t xml:space="preserve"> </w:t>
            </w: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Terry Deary</w:t>
            </w:r>
          </w:p>
          <w:p w:rsidRPr="005C48D7" w:rsidR="005E4007" w:rsidP="3F8EB63B" w:rsidRDefault="005E4007" w14:paraId="64C6CB16" wp14:textId="2F81C155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The Time Traveller’s guide to Elizabethan England by Ian Mortimer</w:t>
            </w:r>
          </w:p>
          <w:p w:rsidRPr="005C48D7" w:rsidR="005E4007" w:rsidP="3F8EB63B" w:rsidRDefault="005E4007" w14:paraId="37D1A09A" wp14:textId="1832BBF3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Tudor by DK (Eyewitness) </w:t>
            </w:r>
          </w:p>
          <w:p w:rsidRPr="005C48D7" w:rsidR="005E4007" w:rsidP="3F8EB63B" w:rsidRDefault="005E4007" w14:paraId="00927903" wp14:textId="35FB581E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Tudors &amp; Stuarts (Usborne History of Britain) by Fiona Patchett</w:t>
            </w:r>
          </w:p>
          <w:p w:rsidRPr="005C48D7" w:rsidR="005E4007" w:rsidP="3F8EB63B" w:rsidRDefault="005E4007" w14:paraId="2A4E0DC5" wp14:textId="23EC97E4">
            <w:pPr>
              <w:pStyle w:val="ListParagraph"/>
              <w:numPr>
                <w:ilvl w:val="0"/>
                <w:numId w:val="7"/>
              </w:numPr>
              <w:spacing w:before="0" w:beforeAutospacing="off" w:after="0" w:afterAutospacing="off"/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</w:pPr>
            <w:r w:rsidRPr="3F8EB63B" w:rsidR="32494DBA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Tarnish by Katherine Longshore</w:t>
            </w:r>
          </w:p>
          <w:p w:rsidRPr="005C48D7" w:rsidR="005E4007" w:rsidP="3F8EB63B" w:rsidRDefault="005E4007" w14:paraId="4B99056E" wp14:textId="233794C4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361F2393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B60AF" w:rsidRDefault="005E4007" w14:paraId="43213C69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Mathematics</w:t>
            </w:r>
          </w:p>
          <w:p w:rsidRPr="005C48D7" w:rsidR="000B60AF" w:rsidP="000B60AF" w:rsidRDefault="000B60AF" w14:paraId="1299C43A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0B60AF" w:rsidP="000B60AF" w:rsidRDefault="000B60AF" w14:paraId="4DDBEF00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0B60AF" w:rsidP="000E3D32" w:rsidRDefault="000B60AF" w14:paraId="3461D779" wp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7B0BF864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5E4007" w14:paraId="46011546" wp14:textId="77777777">
            <w:pPr>
              <w:rPr>
                <w:rFonts w:ascii="Cambria" w:hAnsi="Cambria" w:cs="Tahoma"/>
                <w:b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Modern Foreign Language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000E3D32" w:rsidRDefault="000E3D32" w14:paraId="3CF2D8B6" wp14:textId="77777777">
            <w:pPr>
              <w:rPr>
                <w:rFonts w:ascii="Cambria" w:hAnsi="Cambria" w:cs="Tahoma"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0E3D32" w:rsidP="000E3D32" w:rsidRDefault="000E3D32" w14:paraId="0FB78278" wp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728D4790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0E3D32" w:rsidRDefault="000E3D32" w14:paraId="5ACB7D9E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Music</w:t>
            </w:r>
          </w:p>
        </w:tc>
        <w:tc>
          <w:tcPr>
            <w:tcW w:w="3218" w:type="dxa"/>
            <w:tcMar/>
            <w:vAlign w:val="bottom"/>
          </w:tcPr>
          <w:p w:rsidRPr="005C48D7" w:rsidR="000E3D32" w:rsidP="5E326975" w:rsidRDefault="000E3D32" w14:paraId="1FC39945" wp14:textId="68430967">
            <w:pPr>
              <w:rPr>
                <w:rFonts w:ascii="Cambria" w:hAnsi="Cambria" w:cs="Calibri"/>
                <w:color w:val="000000" w:themeColor="text1"/>
              </w:rPr>
            </w:pPr>
            <w:r w:rsidRPr="5E326975" w:rsidR="36B522A3">
              <w:rPr>
                <w:rFonts w:ascii="Cambria" w:hAnsi="Cambria" w:cs="Calibri"/>
                <w:color w:val="000000" w:themeColor="text1" w:themeTint="FF" w:themeShade="FF"/>
              </w:rPr>
              <w:t>Focus on the Orchestra by looking at its use in video games and media.</w:t>
            </w:r>
          </w:p>
        </w:tc>
        <w:tc>
          <w:tcPr>
            <w:tcW w:w="10627" w:type="dxa"/>
            <w:tcMar/>
            <w:vAlign w:val="bottom"/>
          </w:tcPr>
          <w:p w:rsidRPr="005C48D7" w:rsidR="005E4007" w:rsidP="5E326975" w:rsidRDefault="005E4007" w14:paraId="7A96AC76" wp14:textId="6C29F050">
            <w:pPr>
              <w:pStyle w:val="Heading1"/>
              <w:spacing w:before="0"/>
              <w:outlineLvl w:val="0"/>
              <w:rPr>
                <w:rFonts w:ascii="Cambria" w:hAnsi="Cambria" w:cs="Calibri"/>
                <w:color w:val="000000" w:themeColor="text1" w:themeTint="FF" w:themeShade="FF"/>
                <w:sz w:val="22"/>
                <w:szCs w:val="22"/>
              </w:rPr>
            </w:pPr>
            <w:r w:rsidRPr="5E326975" w:rsidR="36B522A3">
              <w:rPr>
                <w:rFonts w:ascii="Cambria" w:hAnsi="Cambria" w:cs="Calibri"/>
                <w:color w:val="000000" w:themeColor="text1" w:themeTint="FF" w:themeShade="FF"/>
                <w:sz w:val="22"/>
                <w:szCs w:val="22"/>
              </w:rPr>
              <w:t xml:space="preserve">Florence &amp; The Machines cover of ‘Stand by Me’ made for the game Final Fantasy 15. - </w:t>
            </w:r>
            <w:r w:rsidRPr="5E326975" w:rsidR="36B522A3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Lyri</w:t>
            </w:r>
            <w:r w:rsidRPr="5E326975" w:rsidR="3B514DD8">
              <w:rPr>
                <w:rFonts w:ascii="Cambria" w:hAnsi="Cambria" w:cs="Calibri"/>
                <w:b w:val="1"/>
                <w:bCs w:val="1"/>
                <w:color w:val="000000" w:themeColor="text1" w:themeTint="FF" w:themeShade="FF"/>
                <w:sz w:val="22"/>
                <w:szCs w:val="22"/>
              </w:rPr>
              <w:t>c Video</w:t>
            </w:r>
            <w:r w:rsidRPr="5E326975" w:rsidR="36B522A3">
              <w:rPr>
                <w:rFonts w:ascii="Cambria" w:hAnsi="Cambria" w:cs="Calibri"/>
                <w:color w:val="000000" w:themeColor="text1" w:themeTint="FF" w:themeShade="FF"/>
                <w:sz w:val="22"/>
                <w:szCs w:val="22"/>
              </w:rPr>
              <w:t xml:space="preserve"> </w:t>
            </w:r>
            <w:hyperlink r:id="R58fd2c96947145e0">
              <w:r w:rsidRPr="5E326975" w:rsidR="36B522A3">
                <w:rPr>
                  <w:rStyle w:val="Hyperlink"/>
                  <w:rFonts w:ascii="Cambria" w:hAnsi="Cambria" w:cs="Calibri"/>
                  <w:sz w:val="22"/>
                  <w:szCs w:val="22"/>
                </w:rPr>
                <w:t>https://www.youtube.com/watch?v=qv6aw5a8oY8&amp;ab_channel=PazyPlayz</w:t>
              </w:r>
            </w:hyperlink>
          </w:p>
          <w:p w:rsidRPr="005C48D7" w:rsidR="005E4007" w:rsidP="5E326975" w:rsidRDefault="005E4007" w14:paraId="04F7C597" wp14:textId="0B1E1B26">
            <w:pPr>
              <w:pStyle w:val="Normal"/>
            </w:pPr>
          </w:p>
          <w:p w:rsidRPr="005C48D7" w:rsidR="005E4007" w:rsidP="5E326975" w:rsidRDefault="005E4007" w14:paraId="0562CB0E" wp14:textId="01B8F753">
            <w:pPr>
              <w:pStyle w:val="Normal"/>
            </w:pPr>
            <w:r w:rsidR="0EACD74F">
              <w:rPr/>
              <w:t xml:space="preserve">Lyrics - </w:t>
            </w:r>
            <w:hyperlink r:id="R84c28017db904d5b">
              <w:r w:rsidRPr="5E326975" w:rsidR="0EACD74F">
                <w:rPr>
                  <w:rStyle w:val="Hyperlink"/>
                </w:rPr>
                <w:t>https://genius.com/Florence-the-machine-stand-by-me-lyrics</w:t>
              </w:r>
            </w:hyperlink>
          </w:p>
        </w:tc>
      </w:tr>
      <w:tr xmlns:wp14="http://schemas.microsoft.com/office/word/2010/wordml" w:rsidRPr="005C48D7" w:rsidR="000E3D32" w:rsidTr="3F8EB63B" w14:paraId="324E795A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1E211456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Physical Education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2E48B92E" w:rsidRDefault="005E4007" w14:paraId="34CE0A41" wp14:textId="7C00D8C2">
            <w:pPr>
              <w:rPr>
                <w:rFonts w:ascii="Cambria" w:hAnsi="Cambria" w:cs="Calibri"/>
                <w:color w:val="000000" w:themeColor="text1"/>
              </w:rPr>
            </w:pPr>
            <w:r w:rsidRPr="2E48B92E" w:rsidR="73C02E1E">
              <w:rPr>
                <w:rFonts w:ascii="Cambria" w:hAnsi="Cambria" w:cs="Calibri"/>
                <w:color w:val="000000" w:themeColor="text1" w:themeTint="FF" w:themeShade="FF"/>
              </w:rPr>
              <w:t xml:space="preserve">Focus on our diet and nutrition </w:t>
            </w:r>
          </w:p>
        </w:tc>
        <w:tc>
          <w:tcPr>
            <w:tcW w:w="10627" w:type="dxa"/>
            <w:tcMar/>
            <w:vAlign w:val="bottom"/>
          </w:tcPr>
          <w:p w:rsidRPr="005C48D7" w:rsidR="000E3D32" w:rsidP="2E48B92E" w:rsidRDefault="000E3D32" w14:paraId="62EBF3C5" wp14:textId="4AE05383">
            <w:pPr>
              <w:pStyle w:val="Normal"/>
            </w:pPr>
            <w:r w:rsidRPr="2E48B92E" w:rsidR="73C02E1E">
              <w:rPr>
                <w:rFonts w:ascii="Cambria" w:hAnsi="Cambria" w:eastAsia="Cambria" w:cs="Cambria"/>
                <w:noProof w:val="0"/>
                <w:sz w:val="22"/>
                <w:szCs w:val="22"/>
                <w:lang w:val="en-GB"/>
              </w:rPr>
              <w:t>Anita Bean— The complete Guide to Sports Nutrition</w:t>
            </w:r>
          </w:p>
        </w:tc>
      </w:tr>
      <w:tr xmlns:wp14="http://schemas.microsoft.com/office/word/2010/wordml" w:rsidRPr="005C48D7" w:rsidR="000E3D32" w:rsidTr="3F8EB63B" w14:paraId="4C05A51D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5E4007" w:rsidP="000E3D32" w:rsidRDefault="005E4007" w14:paraId="7547A193" wp14:textId="77DBD5E2">
            <w:pPr>
              <w:rPr>
                <w:rFonts w:ascii="Cambria" w:hAnsi="Cambria" w:cs="Calibri"/>
                <w:b w:val="1"/>
                <w:bCs w:val="1"/>
                <w:color w:val="000000" w:themeColor="text1"/>
              </w:rPr>
            </w:pPr>
          </w:p>
        </w:tc>
        <w:tc>
          <w:tcPr>
            <w:tcW w:w="3218" w:type="dxa"/>
            <w:tcMar/>
            <w:vAlign w:val="bottom"/>
          </w:tcPr>
          <w:p w:rsidRPr="005C48D7" w:rsidR="005E4007" w:rsidP="000E3D32" w:rsidRDefault="005E4007" w14:paraId="6D98A12B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bottom"/>
          </w:tcPr>
          <w:p w:rsidRPr="005C48D7" w:rsidR="005E4007" w:rsidP="000E3D32" w:rsidRDefault="005E4007" w14:paraId="2946DB82" wp14:textId="77777777">
            <w:pPr>
              <w:rPr>
                <w:rFonts w:ascii="Cambria" w:hAnsi="Cambria" w:cs="Calibri"/>
                <w:color w:val="000000" w:themeColor="text1"/>
              </w:rPr>
            </w:pPr>
          </w:p>
        </w:tc>
      </w:tr>
      <w:tr xmlns:wp14="http://schemas.microsoft.com/office/word/2010/wordml" w:rsidRPr="005C48D7" w:rsidR="000E3D32" w:rsidTr="3F8EB63B" w14:paraId="3E63FE78" wp14:textId="77777777">
        <w:trPr>
          <w:trHeight w:val="390"/>
        </w:trPr>
        <w:tc>
          <w:tcPr>
            <w:tcW w:w="1743" w:type="dxa"/>
            <w:tcMar/>
            <w:vAlign w:val="bottom"/>
          </w:tcPr>
          <w:p w:rsidRPr="005C48D7" w:rsidR="000E3D32" w:rsidP="00FA1C65" w:rsidRDefault="000E3D32" w14:paraId="3D4CE94A" wp14:textId="77777777">
            <w:pPr>
              <w:rPr>
                <w:rFonts w:ascii="Cambria" w:hAnsi="Cambria" w:cs="Calibri"/>
                <w:b/>
                <w:bCs/>
                <w:color w:val="000000" w:themeColor="text1"/>
              </w:rPr>
            </w:pPr>
            <w:r w:rsidRPr="005C48D7">
              <w:rPr>
                <w:rFonts w:ascii="Cambria" w:hAnsi="Cambria" w:cs="Calibri"/>
                <w:b/>
                <w:bCs/>
                <w:color w:val="000000" w:themeColor="text1"/>
              </w:rPr>
              <w:t>Science</w:t>
            </w:r>
          </w:p>
        </w:tc>
        <w:tc>
          <w:tcPr>
            <w:tcW w:w="3218" w:type="dxa"/>
            <w:tcMar/>
            <w:vAlign w:val="bottom"/>
          </w:tcPr>
          <w:p w:rsidRPr="005C48D7" w:rsidR="005E4007" w:rsidP="00FA1C65" w:rsidRDefault="005E4007" w14:paraId="5997CC1D" wp14:textId="77777777">
            <w:pPr>
              <w:rPr>
                <w:rFonts w:ascii="Cambria" w:hAnsi="Cambria" w:cs="Calibri"/>
                <w:bCs/>
                <w:color w:val="000000" w:themeColor="text1"/>
              </w:rPr>
            </w:pPr>
          </w:p>
        </w:tc>
        <w:tc>
          <w:tcPr>
            <w:tcW w:w="10627" w:type="dxa"/>
            <w:tcMar/>
            <w:vAlign w:val="center"/>
          </w:tcPr>
          <w:p w:rsidRPr="005C48D7" w:rsidR="005E4007" w:rsidP="196B9A2B" w:rsidRDefault="005E4007" w14:paraId="29E580AB" wp14:textId="5C3662B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96B9A2B" w:rsidR="2F419E2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Horrible Science by Nick Arnold and Phil Gates </w:t>
            </w:r>
          </w:p>
          <w:p w:rsidRPr="005C48D7" w:rsidR="005E4007" w:rsidP="196B9A2B" w:rsidRDefault="005E4007" w14:paraId="0D381734" wp14:textId="2E86243A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96B9A2B" w:rsidR="2F419E20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Pig Heart Boy by Malorie Blackman</w:t>
            </w:r>
          </w:p>
          <w:p w:rsidRPr="005C48D7" w:rsidR="005E4007" w:rsidP="196B9A2B" w:rsidRDefault="005E4007" w14:paraId="110FFD37" wp14:textId="47F4DEC9">
            <w:pPr>
              <w:pStyle w:val="Normal"/>
              <w:rPr>
                <w:rFonts w:ascii="Cambria" w:hAnsi="Cambria" w:cs="Calibri"/>
                <w:color w:val="000000" w:themeColor="text1"/>
              </w:rPr>
            </w:pPr>
          </w:p>
        </w:tc>
      </w:tr>
    </w:tbl>
    <w:p xmlns:wp14="http://schemas.microsoft.com/office/word/2010/wordml" w:rsidRPr="005C48D7" w:rsidR="005E4007" w:rsidP="000E3D32" w:rsidRDefault="005E4007" w14:paraId="6B699379" wp14:textId="77777777">
      <w:pPr>
        <w:spacing w:line="240" w:lineRule="auto"/>
        <w:rPr>
          <w:rFonts w:ascii="Cambria" w:hAnsi="Cambria"/>
          <w:color w:val="000000" w:themeColor="text1"/>
        </w:rPr>
      </w:pPr>
    </w:p>
    <w:p xmlns:wp14="http://schemas.microsoft.com/office/word/2010/wordml" w:rsidRPr="005C48D7" w:rsidR="005E4007" w:rsidP="000E3D32" w:rsidRDefault="005E4007" w14:paraId="3FE9F23F" wp14:textId="77777777">
      <w:pPr>
        <w:spacing w:line="240" w:lineRule="auto"/>
        <w:rPr>
          <w:rFonts w:ascii="Cambria" w:hAnsi="Cambria"/>
          <w:color w:val="000000" w:themeColor="text1"/>
        </w:rPr>
      </w:pPr>
    </w:p>
    <w:sectPr w:rsidRPr="005C48D7" w:rsidR="005E4007" w:rsidSect="005E40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5F3E8D" w:rsidP="005E4007" w:rsidRDefault="005F3E8D" w14:paraId="61CDCEAD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5F3E8D" w:rsidP="005E4007" w:rsidRDefault="005F3E8D" w14:paraId="6BB9E253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5F3E8D" w:rsidP="005E4007" w:rsidRDefault="005F3E8D" w14:paraId="1F72F646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5F3E8D" w:rsidP="005E4007" w:rsidRDefault="005F3E8D" w14:paraId="08CE6F91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5">
    <w:nsid w:val="18419262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7148f35b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19da0ca8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54b46c7f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7856f679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edbb98e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75e37149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7519e18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3baf8d44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180344d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4126b5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46bc0b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a5524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72b8e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89CDD29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097CE2"/>
    <w:multiLevelType w:val="hybridMultilevel"/>
    <w:tmpl w:val="2AE03F16"/>
    <w:lvl w:ilvl="0" w:tplc="8B164972">
      <w:start w:val="1"/>
      <w:numFmt w:val="decimal"/>
      <w:lvlText w:val="%1."/>
      <w:lvlJc w:val="left"/>
      <w:pPr>
        <w:ind w:left="720" w:hanging="360"/>
      </w:pPr>
    </w:lvl>
    <w:lvl w:ilvl="1" w:tplc="2484611C">
      <w:start w:val="1"/>
      <w:numFmt w:val="lowerLetter"/>
      <w:lvlText w:val="%2."/>
      <w:lvlJc w:val="left"/>
      <w:pPr>
        <w:ind w:left="1440" w:hanging="360"/>
      </w:pPr>
    </w:lvl>
    <w:lvl w:ilvl="2" w:tplc="099AB61C">
      <w:start w:val="1"/>
      <w:numFmt w:val="lowerRoman"/>
      <w:lvlText w:val="%3."/>
      <w:lvlJc w:val="right"/>
      <w:pPr>
        <w:ind w:left="2160" w:hanging="180"/>
      </w:pPr>
    </w:lvl>
    <w:lvl w:ilvl="3" w:tplc="031C8542">
      <w:start w:val="1"/>
      <w:numFmt w:val="decimal"/>
      <w:lvlText w:val="%4."/>
      <w:lvlJc w:val="left"/>
      <w:pPr>
        <w:ind w:left="2880" w:hanging="360"/>
      </w:pPr>
    </w:lvl>
    <w:lvl w:ilvl="4" w:tplc="9EC8FB58">
      <w:start w:val="1"/>
      <w:numFmt w:val="lowerLetter"/>
      <w:lvlText w:val="%5."/>
      <w:lvlJc w:val="left"/>
      <w:pPr>
        <w:ind w:left="3600" w:hanging="360"/>
      </w:pPr>
    </w:lvl>
    <w:lvl w:ilvl="5" w:tplc="FBB2A258">
      <w:start w:val="1"/>
      <w:numFmt w:val="lowerRoman"/>
      <w:lvlText w:val="%6."/>
      <w:lvlJc w:val="right"/>
      <w:pPr>
        <w:ind w:left="4320" w:hanging="180"/>
      </w:pPr>
    </w:lvl>
    <w:lvl w:ilvl="6" w:tplc="AE4058E8">
      <w:start w:val="1"/>
      <w:numFmt w:val="decimal"/>
      <w:lvlText w:val="%7."/>
      <w:lvlJc w:val="left"/>
      <w:pPr>
        <w:ind w:left="5040" w:hanging="360"/>
      </w:pPr>
    </w:lvl>
    <w:lvl w:ilvl="7" w:tplc="2A1A7924">
      <w:start w:val="1"/>
      <w:numFmt w:val="lowerLetter"/>
      <w:lvlText w:val="%8."/>
      <w:lvlJc w:val="left"/>
      <w:pPr>
        <w:ind w:left="5760" w:hanging="360"/>
      </w:pPr>
    </w:lvl>
    <w:lvl w:ilvl="8" w:tplc="C5608FAC">
      <w:start w:val="1"/>
      <w:numFmt w:val="lowerRoman"/>
      <w:lvlText w:val="%9."/>
      <w:lvlJc w:val="right"/>
      <w:pPr>
        <w:ind w:left="6480" w:hanging="180"/>
      </w:pPr>
    </w:lvl>
  </w:abstract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1">
    <w:abstractNumId w:val="0"/>
  </w:num>
  <w:num w:numId="2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007"/>
    <w:rsid w:val="00037C0A"/>
    <w:rsid w:val="000400E1"/>
    <w:rsid w:val="000A56D4"/>
    <w:rsid w:val="000B60AF"/>
    <w:rsid w:val="000E3D32"/>
    <w:rsid w:val="00284BBD"/>
    <w:rsid w:val="00295489"/>
    <w:rsid w:val="00394741"/>
    <w:rsid w:val="004B14E9"/>
    <w:rsid w:val="004C586B"/>
    <w:rsid w:val="005C48D7"/>
    <w:rsid w:val="005E4007"/>
    <w:rsid w:val="005F3E8D"/>
    <w:rsid w:val="00A56F12"/>
    <w:rsid w:val="00AB6FD4"/>
    <w:rsid w:val="00BA396C"/>
    <w:rsid w:val="00CC15BC"/>
    <w:rsid w:val="00FA1C65"/>
    <w:rsid w:val="068943C9"/>
    <w:rsid w:val="07325F52"/>
    <w:rsid w:val="09CB8814"/>
    <w:rsid w:val="0BF04614"/>
    <w:rsid w:val="0D6B2BDE"/>
    <w:rsid w:val="0EACD74F"/>
    <w:rsid w:val="0EF12535"/>
    <w:rsid w:val="13250CED"/>
    <w:rsid w:val="16583417"/>
    <w:rsid w:val="16A075AE"/>
    <w:rsid w:val="196B9A2B"/>
    <w:rsid w:val="1D9292FF"/>
    <w:rsid w:val="2E48B92E"/>
    <w:rsid w:val="2F419E20"/>
    <w:rsid w:val="31381654"/>
    <w:rsid w:val="32494DBA"/>
    <w:rsid w:val="350381CB"/>
    <w:rsid w:val="36B522A3"/>
    <w:rsid w:val="3B3D63AB"/>
    <w:rsid w:val="3B514DD8"/>
    <w:rsid w:val="3BF9666B"/>
    <w:rsid w:val="3CD9340C"/>
    <w:rsid w:val="3E75046D"/>
    <w:rsid w:val="3F8EB63B"/>
    <w:rsid w:val="405D83BC"/>
    <w:rsid w:val="4071DDC7"/>
    <w:rsid w:val="43FADF07"/>
    <w:rsid w:val="45FC79A0"/>
    <w:rsid w:val="4A6654EB"/>
    <w:rsid w:val="55E38F91"/>
    <w:rsid w:val="55FE3FA3"/>
    <w:rsid w:val="5B66FBA8"/>
    <w:rsid w:val="5C655BB8"/>
    <w:rsid w:val="5E326975"/>
    <w:rsid w:val="5E48A896"/>
    <w:rsid w:val="6A94F790"/>
    <w:rsid w:val="71113F72"/>
    <w:rsid w:val="7155C484"/>
    <w:rsid w:val="72E77910"/>
    <w:rsid w:val="73C02E1E"/>
    <w:rsid w:val="73DEAC1D"/>
    <w:rsid w:val="78E7BA6C"/>
    <w:rsid w:val="79C67408"/>
    <w:rsid w:val="79F03DA9"/>
    <w:rsid w:val="7A6CD1D5"/>
    <w:rsid w:val="7F451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BA984"/>
  <w15:chartTrackingRefBased/>
  <w15:docId w15:val="{E73ECB2E-E34E-4C1A-B310-810FAAAAA7F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E4007"/>
  </w:style>
  <w:style w:type="paragraph" w:styleId="Heading1">
    <w:name w:val="heading 1"/>
    <w:basedOn w:val="Normal"/>
    <w:next w:val="Normal"/>
    <w:link w:val="Heading1Char"/>
    <w:uiPriority w:val="9"/>
    <w:qFormat/>
    <w:rsid w:val="000E3D32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007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5E400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E4007"/>
  </w:style>
  <w:style w:type="paragraph" w:styleId="Footer">
    <w:name w:val="footer"/>
    <w:basedOn w:val="Normal"/>
    <w:link w:val="FooterChar"/>
    <w:uiPriority w:val="99"/>
    <w:unhideWhenUsed/>
    <w:rsid w:val="005E400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E4007"/>
  </w:style>
  <w:style w:type="paragraph" w:styleId="ListParagraph">
    <w:name w:val="List Paragraph"/>
    <w:basedOn w:val="Normal"/>
    <w:uiPriority w:val="34"/>
    <w:qFormat/>
    <w:rsid w:val="000E3D32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0E3D32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B60A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image" Target="media/image9.pn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2.png" Id="rId21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image" Target="media/image8.jpeg" Id="rId17" /><Relationship Type="http://schemas.openxmlformats.org/officeDocument/2006/relationships/image" Target="media/image16.png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png" Id="rId20" /><Relationship Type="http://schemas.openxmlformats.org/officeDocument/2006/relationships/fontTable" Target="fontTable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image" Target="media/image15.png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png" Id="rId23" /><Relationship Type="http://schemas.openxmlformats.org/officeDocument/2006/relationships/image" Target="media/image19.png" Id="rId28" /><Relationship Type="http://schemas.openxmlformats.org/officeDocument/2006/relationships/image" Target="media/image1.jpeg" Id="rId10" /><Relationship Type="http://schemas.openxmlformats.org/officeDocument/2006/relationships/image" Target="media/image10.jpeg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media/image13.jpeg" Id="rId22" /><Relationship Type="http://schemas.openxmlformats.org/officeDocument/2006/relationships/image" Target="media/image18.png" Id="rId27" /><Relationship Type="http://schemas.openxmlformats.org/officeDocument/2006/relationships/theme" Target="theme/theme1.xml" Id="rId30" /><Relationship Type="http://schemas.openxmlformats.org/officeDocument/2006/relationships/hyperlink" Target="https://www.bbc.co.uk/bitesize/guides/zc72frd/revision/2" TargetMode="External" Id="Rc5ea578d3cb24129" /><Relationship Type="http://schemas.openxmlformats.org/officeDocument/2006/relationships/hyperlink" Target="https://www.cgdev.org/blog/future-globalization" TargetMode="External" Id="R5985834e91c84b96" /><Relationship Type="http://schemas.openxmlformats.org/officeDocument/2006/relationships/hyperlink" Target="https://www.youtube.com/watch?v=8UbKpTwGuSs" TargetMode="External" Id="R60dbf78e8f2f421d" /><Relationship Type="http://schemas.openxmlformats.org/officeDocument/2006/relationships/hyperlink" Target="https://www.youtube.com/watch?v=qv6aw5a8oY8&amp;ab_channel=PazyPlayz" TargetMode="External" Id="R58fd2c96947145e0" /><Relationship Type="http://schemas.openxmlformats.org/officeDocument/2006/relationships/hyperlink" Target="https://genius.com/Florence-the-machine-stand-by-me-lyrics" TargetMode="External" Id="R84c28017db904d5b" /><Relationship Type="http://schemas.openxmlformats.org/officeDocument/2006/relationships/hyperlink" Target="https://www.bbc.co.uk/bitesize/guides/zycm97h/revision/2" TargetMode="External" Id="Rb56b333c73f44f3a" /><Relationship Type="http://schemas.openxmlformats.org/officeDocument/2006/relationships/hyperlink" Target="https://www.bbc.co.uk/bitesize/guides/zf3bcj6/revision/3" TargetMode="External" Id="Rda0d0a935eed4b41" /><Relationship Type="http://schemas.openxmlformats.org/officeDocument/2006/relationships/hyperlink" Target="https://www.bbc.co.uk/bitesize/guides/zdydmp3/revision/1" TargetMode="External" Id="R578ecfe38cfb4bcd" /><Relationship Type="http://schemas.openxmlformats.org/officeDocument/2006/relationships/hyperlink" Target="https://www.bbc.co.uk/bitesize/guides/z8f82hv/revision/3" TargetMode="External" Id="R4a0bcf90d2654f15" /><Relationship Type="http://schemas.openxmlformats.org/officeDocument/2006/relationships/hyperlink" Target="https://www.bl.uk/shakespeare/articles/daughters-in-shakespeare-dreams-duty-and-defiance" TargetMode="External" Id="Rbf7e307d6d0e4936" /><Relationship Type="http://schemas.openxmlformats.org/officeDocument/2006/relationships/hyperlink" Target="https://www.bl.uk/shakespeare/articles/character-analysis-benvolio-mercutio-and-tybalt-in-romeo-and-juliet" TargetMode="External" Id="R07ad96dece9a4772" /><Relationship Type="http://schemas.openxmlformats.org/officeDocument/2006/relationships/hyperlink" Target="https://www.bbc.co.uk/bitesize/topics/zfdj6sg" TargetMode="External" Id="Rc0e19185a22540ec" /><Relationship Type="http://schemas.openxmlformats.org/officeDocument/2006/relationships/hyperlink" Target="https://www.bl.uk/shakespeare/articles/character-analysis-romeo-and-juliet" TargetMode="External" Id="R25af60cf4b234d90" /><Relationship Type="http://schemas.openxmlformats.org/officeDocument/2006/relationships/hyperlink" Target="https://www.bbc.co.uk/bitesize/topics/zwcsp4j/articles/zg7d8hv" TargetMode="External" Id="Rca3d89ab71b74252" /><Relationship Type="http://schemas.openxmlformats.org/officeDocument/2006/relationships/hyperlink" Target="https://www.bbc.co.uk/bitesize/topics/zwcsp4j/articles/zsysn9q?topicJourney=true" TargetMode="External" Id="Rfbc7e3f1e60a40eb" /><Relationship Type="http://schemas.openxmlformats.org/officeDocument/2006/relationships/hyperlink" Target="https://www.bbc.co.uk/teach/class-clips-video/history-ks3-to-what-extent-was-life-changing-in-elizabethan-england/zj6mnrd" TargetMode="External" Id="R2ca08087a20e48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E7C65B11EE9D46B38A2FF7D3E35699" ma:contentTypeVersion="20" ma:contentTypeDescription="Create a new document." ma:contentTypeScope="" ma:versionID="6cfa8fe35375255081916645c2d57593">
  <xsd:schema xmlns:xsd="http://www.w3.org/2001/XMLSchema" xmlns:xs="http://www.w3.org/2001/XMLSchema" xmlns:p="http://schemas.microsoft.com/office/2006/metadata/properties" xmlns:ns2="395dc431-0486-4db5-bd66-ec6707cbc9d4" xmlns:ns3="18b5f220-2c08-4522-aee7-823c3d1fba65" targetNamespace="http://schemas.microsoft.com/office/2006/metadata/properties" ma:root="true" ma:fieldsID="e8444afcf9170f057c445e2c6f1a80e7" ns2:_="" ns3:_="">
    <xsd:import namespace="395dc431-0486-4db5-bd66-ec6707cbc9d4"/>
    <xsd:import namespace="18b5f220-2c08-4522-aee7-823c3d1fba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5dc431-0486-4db5-bd66-ec6707cbc9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e878b-f682-48f6-92cd-cd5146a8c1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Dropdown" ma:internalName="Thumbnail">
      <xsd:simpleType>
        <xsd:restriction base="dms:Text">
          <xsd:maxLength value="255"/>
        </xsd:restriction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b5f220-2c08-4522-aee7-823c3d1fba65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f87745-165a-4eed-b22e-6e532c5ca2b7}" ma:internalName="TaxCatchAll" ma:showField="CatchAllData" ma:web="18b5f220-2c08-4522-aee7-823c3d1fba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5dc431-0486-4db5-bd66-ec6707cbc9d4">
      <Terms xmlns="http://schemas.microsoft.com/office/infopath/2007/PartnerControls"/>
    </lcf76f155ced4ddcb4097134ff3c332f>
    <TaxCatchAll xmlns="18b5f220-2c08-4522-aee7-823c3d1fba65" xsi:nil="true"/>
    <Thumbnail xmlns="395dc431-0486-4db5-bd66-ec6707cbc9d4" xsi:nil="true"/>
    <SharedWithUsers xmlns="18b5f220-2c08-4522-aee7-823c3d1fba65">
      <UserInfo>
        <DisplayName>J Gingles</DisplayName>
        <AccountId>40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120B4D7-0BDE-4EF4-8C4C-EE97274A16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FA03A7-3502-4349-95BE-9138EC5F797C}"/>
</file>

<file path=customXml/itemProps3.xml><?xml version="1.0" encoding="utf-8"?>
<ds:datastoreItem xmlns:ds="http://schemas.openxmlformats.org/officeDocument/2006/customXml" ds:itemID="{49E5734D-4C63-433E-81AA-5D31F8521DDF}">
  <ds:schemaRefs>
    <ds:schemaRef ds:uri="http://schemas.microsoft.com/office/2006/metadata/properties"/>
    <ds:schemaRef ds:uri="http://schemas.microsoft.com/office/infopath/2007/PartnerControls"/>
    <ds:schemaRef ds:uri="395dc431-0486-4db5-bd66-ec6707cbc9d4"/>
    <ds:schemaRef ds:uri="18b5f220-2c08-4522-aee7-823c3d1fba65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UXBRIDGE HIGH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Carlea Previdi</dc:creator>
  <keywords/>
  <dc:description/>
  <lastModifiedBy>K Kaur</lastModifiedBy>
  <revision>12</revision>
  <dcterms:created xsi:type="dcterms:W3CDTF">2023-02-03T11:29:00.0000000Z</dcterms:created>
  <dcterms:modified xsi:type="dcterms:W3CDTF">2023-09-19T08:15:54.6849729Z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0x01010075E7C65B11EE9D46B38A2FF7D3E35699</vt:lpwstr>
  </property>
  <property fmtid="{D5CDD505-2E9C-101B-9397-08002B2CF9AE}" pid="3" name="MediaServiceImageTags">
    <vt:lpwstr/>
  </property>
</Properties>
</file>