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1E59F3" w:rsidP="00A91D75" w:rsidRDefault="00BF770F" w14:paraId="7920077D" w14:textId="0746AD97">
      <w:r>
        <w:rPr>
          <w:noProof/>
          <w:lang w:val="en-GB" w:eastAsia="en-GB"/>
        </w:rPr>
        <w:drawing>
          <wp:anchor distT="0" distB="0" distL="114300" distR="114300" simplePos="0" relativeHeight="251660288" behindDoc="0" locked="0" layoutInCell="1" allowOverlap="1" wp14:anchorId="472A65A0" wp14:editId="40897BF9">
            <wp:simplePos x="0" y="0"/>
            <wp:positionH relativeFrom="column">
              <wp:posOffset>-236220</wp:posOffset>
            </wp:positionH>
            <wp:positionV relativeFrom="paragraph">
              <wp:posOffset>1619250</wp:posOffset>
            </wp:positionV>
            <wp:extent cx="3209925" cy="828675"/>
            <wp:effectExtent l="0" t="0" r="9525" b="9525"/>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9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1" locked="0" layoutInCell="1" allowOverlap="1" wp14:anchorId="7565D8EB" wp14:editId="5F3FAAED">
            <wp:simplePos x="0" y="0"/>
            <wp:positionH relativeFrom="column">
              <wp:posOffset>-264795</wp:posOffset>
            </wp:positionH>
            <wp:positionV relativeFrom="page">
              <wp:posOffset>2995930</wp:posOffset>
            </wp:positionV>
            <wp:extent cx="6219825" cy="4002405"/>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etail of persons hands with scissors, markers, worki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219825" cy="4002405"/>
                    </a:xfrm>
                    <a:prstGeom prst="rect">
                      <a:avLst/>
                    </a:prstGeom>
                  </pic:spPr>
                </pic:pic>
              </a:graphicData>
            </a:graphic>
            <wp14:sizeRelH relativeFrom="margin">
              <wp14:pctWidth>0</wp14:pctWidth>
            </wp14:sizeRelH>
            <wp14:sizeRelV relativeFrom="margin">
              <wp14:pctHeight>0</wp14:pctHeight>
            </wp14:sizeRelV>
          </wp:anchor>
        </w:drawing>
      </w:r>
      <w:r w:rsidR="00552DB8">
        <w:softHyphen/>
      </w:r>
      <w:r w:rsidR="00552DB8">
        <w:softHyphen/>
      </w:r>
    </w:p>
    <w:tbl>
      <w:tblPr>
        <w:tblpPr w:leftFromText="180" w:rightFromText="180" w:vertAnchor="text" w:tblpX="-19" w:tblpY="824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00" w:firstRow="0" w:lastRow="0" w:firstColumn="0" w:lastColumn="0" w:noHBand="0" w:noVBand="0"/>
      </w:tblPr>
      <w:tblGrid>
        <w:gridCol w:w="6496"/>
      </w:tblGrid>
      <w:tr w:rsidR="00A91D75" w:rsidTr="00BF770F" w14:paraId="247B7E40" w14:textId="77777777">
        <w:trPr>
          <w:trHeight w:val="3678"/>
        </w:trPr>
        <w:tc>
          <w:tcPr>
            <w:tcW w:w="6496" w:type="dxa"/>
            <w:tcBorders>
              <w:top w:val="nil"/>
              <w:left w:val="nil"/>
              <w:bottom w:val="nil"/>
              <w:right w:val="nil"/>
            </w:tcBorders>
            <w:vAlign w:val="center"/>
          </w:tcPr>
          <w:p w:rsidRPr="001E59F3" w:rsidR="00BF770F" w:rsidP="00A91D75" w:rsidRDefault="00BF770F" w14:paraId="5CCC4B8E" w14:textId="77777777">
            <w:pPr>
              <w:pStyle w:val="Title"/>
              <w:framePr w:hSpace="0" w:wrap="auto" w:vAnchor="margin" w:xAlign="left" w:yAlign="inline"/>
            </w:pPr>
            <w:r>
              <w:rPr>
                <w:noProof/>
                <w:lang w:val="en-GB" w:eastAsia="en-GB"/>
              </w:rPr>
              <mc:AlternateContent>
                <mc:Choice Requires="wps">
                  <w:drawing>
                    <wp:anchor distT="0" distB="0" distL="114300" distR="114300" simplePos="0" relativeHeight="251659264" behindDoc="1" locked="0" layoutInCell="1" allowOverlap="1" wp14:anchorId="288D342B" wp14:editId="4C1728F1">
                      <wp:simplePos x="0" y="0"/>
                      <wp:positionH relativeFrom="column">
                        <wp:posOffset>-718820</wp:posOffset>
                      </wp:positionH>
                      <wp:positionV relativeFrom="page">
                        <wp:posOffset>-209550</wp:posOffset>
                      </wp:positionV>
                      <wp:extent cx="5238750" cy="2105025"/>
                      <wp:effectExtent l="0" t="0" r="0" b="9525"/>
                      <wp:wrapNone/>
                      <wp:docPr id="4" name="Rectangle: Single Corner Snipped 4" descr="colored rectangle"/>
                      <wp:cNvGraphicFramePr/>
                      <a:graphic xmlns:a="http://schemas.openxmlformats.org/drawingml/2006/main">
                        <a:graphicData uri="http://schemas.microsoft.com/office/word/2010/wordprocessingShape">
                          <wps:wsp>
                            <wps:cNvSpPr/>
                            <wps:spPr>
                              <a:xfrm flipV="1">
                                <a:off x="0" y="0"/>
                                <a:ext cx="5238750" cy="2105025"/>
                              </a:xfrm>
                              <a:prstGeom prst="snip1Rect">
                                <a:avLst>
                                  <a:gd name="adj" fmla="val 47819"/>
                                </a:avLst>
                              </a:prstGeom>
                              <a:solidFill>
                                <a:srgbClr val="C0920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Rectangle: Single Corner Snipped 4" style="position:absolute;margin-left:-56.6pt;margin-top:-16.5pt;width:412.5pt;height:165.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colored rectangle" coordsize="5238750,2105025" o:spid="_x0000_s1026" fillcolor="#c09200" stroked="f" path="m,l4232148,,5238750,1006602r,1098423l,210502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" w14:anchorId="6529A82F">
                      <v:path arrowok="t" o:connecttype="custom" o:connectlocs="0,0;4232148,0;5238750,1006602;5238750,2105025;0,2105025;0,0" o:connectangles="0,0,0,0,0,0"/>
                      <w10:wrap anchory="page"/>
                    </v:shape>
                  </w:pict>
                </mc:Fallback>
              </mc:AlternateContent>
            </w:r>
            <w:r>
              <w:t>Sixth Form Transition Pack</w:t>
            </w:r>
          </w:p>
        </w:tc>
      </w:tr>
    </w:tbl>
    <w:tbl>
      <w:tblPr>
        <w:tblpPr w:leftFromText="180" w:rightFromText="180" w:vertAnchor="text" w:tblpX="-80" w:tblpY="11853"/>
        <w:tblW w:w="9990" w:type="dxa"/>
        <w:tblBorders>
          <w:insideH w:val="single" w:color="262140" w:themeColor="text1" w:sz="24" w:space="0"/>
        </w:tblBorders>
        <w:tblCellMar>
          <w:left w:w="0" w:type="dxa"/>
          <w:right w:w="0" w:type="dxa"/>
        </w:tblCellMar>
        <w:tblLook w:val="0000" w:firstRow="0" w:lastRow="0" w:firstColumn="0" w:lastColumn="0" w:noHBand="0" w:noVBand="0"/>
      </w:tblPr>
      <w:tblGrid>
        <w:gridCol w:w="7935"/>
        <w:gridCol w:w="941"/>
        <w:gridCol w:w="1114"/>
      </w:tblGrid>
      <w:tr w:rsidR="00777A3B" w:rsidTr="11AC7B8B" w14:paraId="5708B78C" w14:textId="77777777">
        <w:trPr>
          <w:trHeight w:val="358"/>
        </w:trPr>
        <w:tc>
          <w:tcPr>
            <w:tcW w:w="3567" w:type="dxa"/>
          </w:tcPr>
          <w:p w:rsidR="00A91D75" w:rsidP="00A91D75" w:rsidRDefault="00A91D75" w14:paraId="30A713CD" w14:textId="77777777">
            <w:r>
              <w:rPr>
                <w:noProof/>
                <w:lang w:val="en-GB" w:eastAsia="en-GB"/>
              </w:rPr>
              <mc:AlternateContent>
                <mc:Choice Requires="wps">
                  <w:drawing>
                    <wp:inline distT="0" distB="0" distL="0" distR="0" wp14:anchorId="2F8A7ECB" wp14:editId="22E56FEA">
                      <wp:extent cx="5038725" cy="309093"/>
                      <wp:effectExtent l="0" t="0" r="0" b="15240"/>
                      <wp:docPr id="6" name="Text Box 6"/>
                      <wp:cNvGraphicFramePr/>
                      <a:graphic xmlns:a="http://schemas.openxmlformats.org/drawingml/2006/main">
                        <a:graphicData uri="http://schemas.microsoft.com/office/word/2010/wordprocessingShape">
                          <wps:wsp>
                            <wps:cNvSpPr txBox="1"/>
                            <wps:spPr>
                              <a:xfrm>
                                <a:off x="0" y="0"/>
                                <a:ext cx="5038725" cy="309093"/>
                              </a:xfrm>
                              <a:prstGeom prst="rect">
                                <a:avLst/>
                              </a:prstGeom>
                              <a:noFill/>
                              <a:ln w="6350">
                                <a:noFill/>
                              </a:ln>
                            </wps:spPr>
                            <wps:txbx>
                              <w:txbxContent>
                                <w:p w:rsidRPr="00A91D75" w:rsidR="00A91D75" w:rsidP="00A91D75" w:rsidRDefault="00777A3B" w14:paraId="24AA8E5D" w14:textId="510848B7">
                                  <w:pPr>
                                    <w:pStyle w:val="Subtitle"/>
                                  </w:pPr>
                                  <w:r>
                                    <w:t>DIGITAL MUSIC PRODUCTION</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2F8A7ECB">
                      <v:stroke joinstyle="miter"/>
                      <v:path gradientshapeok="t" o:connecttype="rect"/>
                    </v:shapetype>
                    <v:shape id="Text Box 6" style="width:396.75pt;height:24.3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">
                      <v:textbox inset=",,,0">
                        <w:txbxContent>
                          <w:p w:rsidRPr="00A91D75" w:rsidR="00A91D75" w:rsidP="00A91D75" w:rsidRDefault="00777A3B" w14:paraId="24AA8E5D" w14:textId="510848B7">
                            <w:pPr>
                              <w:pStyle w:val="Subtitle"/>
                            </w:pPr>
                            <w:r>
                              <w:t>DIGITAL MUSIC PRODUCTION</w:t>
                            </w:r>
                          </w:p>
                        </w:txbxContent>
                      </v:textbox>
                      <w10:anchorlock/>
                    </v:shape>
                  </w:pict>
                </mc:Fallback>
              </mc:AlternateContent>
            </w:r>
          </w:p>
        </w:tc>
        <w:tc>
          <w:tcPr>
            <w:tcW w:w="2940" w:type="dxa"/>
            <w:vAlign w:val="bottom"/>
          </w:tcPr>
          <w:p w:rsidR="00A91D75" w:rsidP="00A91D75" w:rsidRDefault="00A91D75" w14:paraId="14AF5BF1" w14:textId="77777777"/>
        </w:tc>
        <w:tc>
          <w:tcPr>
            <w:tcW w:w="3483" w:type="dxa"/>
            <w:vAlign w:val="bottom"/>
          </w:tcPr>
          <w:p w:rsidR="00A91D75" w:rsidP="00A91D75" w:rsidRDefault="00A91D75" w14:paraId="2666F66F" w14:textId="77777777">
            <w:pPr>
              <w:jc w:val="right"/>
            </w:pPr>
          </w:p>
        </w:tc>
      </w:tr>
      <w:tr w:rsidR="00777A3B" w:rsidTr="11AC7B8B" w14:paraId="1250A484" w14:textId="77777777">
        <w:trPr>
          <w:trHeight w:val="1197"/>
        </w:trPr>
        <w:tc>
          <w:tcPr>
            <w:tcW w:w="3567" w:type="dxa"/>
          </w:tcPr>
          <w:p w:rsidR="00A91D75" w:rsidP="00A91D75" w:rsidRDefault="00A91D75" w14:paraId="04764AAF" w14:textId="77777777">
            <w:pPr>
              <w:rPr>
                <w:noProof/>
              </w:rPr>
            </w:pPr>
          </w:p>
        </w:tc>
        <w:tc>
          <w:tcPr>
            <w:tcW w:w="2940" w:type="dxa"/>
            <w:vAlign w:val="bottom"/>
          </w:tcPr>
          <w:p w:rsidR="00A91D75" w:rsidP="00A91D75" w:rsidRDefault="00A91D75" w14:paraId="491BC05D" w14:textId="77777777">
            <w:pPr>
              <w:rPr>
                <w:noProof/>
              </w:rPr>
            </w:pPr>
          </w:p>
        </w:tc>
        <w:tc>
          <w:tcPr>
            <w:tcW w:w="3483" w:type="dxa"/>
            <w:vAlign w:val="bottom"/>
          </w:tcPr>
          <w:p w:rsidRPr="00D967AC" w:rsidR="00A91D75" w:rsidP="00A91D75" w:rsidRDefault="00A91D75" w14:paraId="48AF90BE" w14:textId="77777777">
            <w:pPr>
              <w:jc w:val="right"/>
              <w:rPr>
                <w:noProof/>
              </w:rPr>
            </w:pPr>
          </w:p>
        </w:tc>
      </w:tr>
    </w:tbl>
    <w:p w:rsidR="11AC7B8B" w:rsidRDefault="11AC7B8B" w14:paraId="2D147553" w14:textId="05354035">
      <w:r>
        <w:br w:type="page"/>
      </w:r>
    </w:p>
    <w:p w:rsidR="00184B35" w:rsidP="00E523C3" w:rsidRDefault="00BF770F" w14:paraId="3AC4071D" w14:textId="77777777">
      <w:pPr>
        <w:pStyle w:val="Heading1"/>
      </w:pPr>
      <w:bookmarkStart w:name="_Hlk501114800" w:id="0"/>
      <w:r>
        <w:lastRenderedPageBreak/>
        <w:t>cOURSE INTRODUCTION</w:t>
      </w:r>
    </w:p>
    <w:bookmarkEnd w:id="0"/>
    <w:p w:rsidR="006538DB" w:rsidP="006538DB" w:rsidRDefault="00135003" w14:paraId="0D51AEFE" w14:textId="4A5995E2">
      <w:pPr>
        <w:pStyle w:val="Heading2"/>
        <w:rPr>
          <w:rFonts w:asciiTheme="minorHAnsi" w:hAnsiTheme="minorHAnsi" w:cstheme="minorHAnsi"/>
          <w:b w:val="0"/>
          <w:sz w:val="24"/>
        </w:rPr>
      </w:pPr>
      <w:r>
        <w:rPr>
          <w:rFonts w:asciiTheme="minorHAnsi" w:hAnsiTheme="minorHAnsi" w:cstheme="minorHAnsi"/>
          <w:b w:val="0"/>
          <w:sz w:val="24"/>
        </w:rPr>
        <w:t>More than 90% of all the music we ever hear comes through a speaker, played back via a digitally-based device</w:t>
      </w:r>
      <w:r w:rsidRPr="006538DB" w:rsidR="006538DB">
        <w:rPr>
          <w:rFonts w:asciiTheme="minorHAnsi" w:hAnsiTheme="minorHAnsi" w:cstheme="minorHAnsi"/>
          <w:b w:val="0"/>
          <w:sz w:val="24"/>
        </w:rPr>
        <w:t>.</w:t>
      </w:r>
      <w:r>
        <w:rPr>
          <w:rFonts w:asciiTheme="minorHAnsi" w:hAnsiTheme="minorHAnsi" w:cstheme="minorHAnsi"/>
          <w:b w:val="0"/>
          <w:sz w:val="24"/>
        </w:rPr>
        <w:t xml:space="preserve"> The importance of music in our economy and way of life has never been greater; the list of purposes for music and sound in the fields of entertainment, business, healthcare, lifestyle, sport and fitness activities</w:t>
      </w:r>
      <w:r w:rsidRPr="006538DB" w:rsidR="006538DB">
        <w:rPr>
          <w:rFonts w:asciiTheme="minorHAnsi" w:hAnsiTheme="minorHAnsi" w:cstheme="minorHAnsi"/>
          <w:b w:val="0"/>
          <w:sz w:val="24"/>
        </w:rPr>
        <w:t xml:space="preserve"> </w:t>
      </w:r>
      <w:r>
        <w:rPr>
          <w:rFonts w:asciiTheme="minorHAnsi" w:hAnsiTheme="minorHAnsi" w:cstheme="minorHAnsi"/>
          <w:b w:val="0"/>
          <w:sz w:val="24"/>
        </w:rPr>
        <w:t>is endless.</w:t>
      </w:r>
    </w:p>
    <w:p w:rsidR="00135003" w:rsidP="00135003" w:rsidRDefault="00135003" w14:paraId="6BC922A9" w14:textId="77777777"/>
    <w:p w:rsidR="00135003" w:rsidP="00135003" w:rsidRDefault="00135003" w14:paraId="08144A9E" w14:textId="21D4623A">
      <w:r>
        <w:t xml:space="preserve">Since 1981, the world of music and the music industry has moved almost exclusively to digital means to create, capture, process and produce sounds and music. The incredible power and capability of today’s computers and devices offers musicians unprecedented possibilities and potential. But at the heart of it all, you need to be a </w:t>
      </w:r>
      <w:r>
        <w:rPr>
          <w:i/>
        </w:rPr>
        <w:t xml:space="preserve">musician </w:t>
      </w:r>
      <w:r>
        <w:t>to compose and create end results that strike fire into hearts, and draw tears from eyes.</w:t>
      </w:r>
    </w:p>
    <w:p w:rsidR="00135003" w:rsidP="00135003" w:rsidRDefault="00135003" w14:paraId="46EC8312" w14:textId="77777777"/>
    <w:p w:rsidRPr="00135003" w:rsidR="00135003" w:rsidP="00135003" w:rsidRDefault="00135003" w14:paraId="10BB57C9" w14:textId="3AA74E25">
      <w:r>
        <w:t xml:space="preserve">Digital Music Production is a new and contemporary course that has been designed by current industry professionals, to develop musically-talented young people with an aptitude and enthusiasm for technology into </w:t>
      </w:r>
      <w:r w:rsidR="00EF4CF1">
        <w:t xml:space="preserve">‘digital </w:t>
      </w:r>
      <w:r>
        <w:t>musicians</w:t>
      </w:r>
      <w:r w:rsidR="00EF4CF1">
        <w:t>’, ready to create the next generation of exciting, engaging and successful sounds and styles.</w:t>
      </w:r>
    </w:p>
    <w:p w:rsidRPr="006538DB" w:rsidR="006538DB" w:rsidP="006538DB" w:rsidRDefault="006538DB" w14:paraId="19A2B23F" w14:textId="54AA9E20">
      <w:pPr>
        <w:pStyle w:val="Heading2"/>
        <w:rPr>
          <w:rFonts w:asciiTheme="minorHAnsi" w:hAnsiTheme="minorHAnsi" w:cstheme="minorHAnsi"/>
          <w:b w:val="0"/>
          <w:sz w:val="24"/>
        </w:rPr>
      </w:pPr>
      <w:r w:rsidRPr="006538DB">
        <w:rPr>
          <w:rFonts w:asciiTheme="minorHAnsi" w:hAnsiTheme="minorHAnsi" w:cstheme="minorHAnsi"/>
          <w:b w:val="0"/>
          <w:sz w:val="24"/>
        </w:rPr>
        <w:t xml:space="preserve">Students will study </w:t>
      </w:r>
      <w:r w:rsidR="00AC6957">
        <w:rPr>
          <w:rFonts w:asciiTheme="minorHAnsi" w:hAnsiTheme="minorHAnsi" w:cstheme="minorHAnsi"/>
          <w:b w:val="0"/>
          <w:sz w:val="24"/>
        </w:rPr>
        <w:t>five</w:t>
      </w:r>
      <w:r w:rsidRPr="006538DB">
        <w:rPr>
          <w:rFonts w:asciiTheme="minorHAnsi" w:hAnsiTheme="minorHAnsi" w:cstheme="minorHAnsi"/>
          <w:b w:val="0"/>
          <w:sz w:val="24"/>
        </w:rPr>
        <w:t xml:space="preserve"> units, covering the following:</w:t>
      </w:r>
    </w:p>
    <w:p w:rsidRPr="00AC6957" w:rsidR="00AC6957" w:rsidP="00AC6957" w:rsidRDefault="00AC6957" w14:paraId="4740E631" w14:textId="77777777">
      <w:pPr>
        <w:pStyle w:val="Heading2"/>
        <w:numPr>
          <w:ilvl w:val="0"/>
          <w:numId w:val="35"/>
        </w:numPr>
        <w:rPr>
          <w:sz w:val="24"/>
          <w:szCs w:val="24"/>
        </w:rPr>
      </w:pPr>
      <w:r w:rsidRPr="00AC6957">
        <w:rPr>
          <w:sz w:val="24"/>
          <w:szCs w:val="24"/>
        </w:rPr>
        <w:t>Music and Sound for Media</w:t>
      </w:r>
    </w:p>
    <w:p w:rsidRPr="00AC6957" w:rsidR="00AC6957" w:rsidP="00AC6957" w:rsidRDefault="00AC6957" w14:paraId="43399921" w14:textId="77777777">
      <w:pPr>
        <w:pStyle w:val="Heading2"/>
        <w:numPr>
          <w:ilvl w:val="0"/>
          <w:numId w:val="35"/>
        </w:numPr>
        <w:rPr>
          <w:sz w:val="24"/>
          <w:szCs w:val="24"/>
        </w:rPr>
      </w:pPr>
      <w:r w:rsidRPr="00AC6957">
        <w:rPr>
          <w:sz w:val="24"/>
          <w:szCs w:val="24"/>
        </w:rPr>
        <w:t xml:space="preserve">DAW Production </w:t>
      </w:r>
    </w:p>
    <w:p w:rsidRPr="00AC6957" w:rsidR="00AC6957" w:rsidP="00AC6957" w:rsidRDefault="00AC6957" w14:paraId="1A5D1B8E" w14:textId="77777777">
      <w:pPr>
        <w:pStyle w:val="Heading2"/>
        <w:numPr>
          <w:ilvl w:val="0"/>
          <w:numId w:val="35"/>
        </w:numPr>
        <w:rPr>
          <w:sz w:val="24"/>
          <w:szCs w:val="24"/>
        </w:rPr>
      </w:pPr>
      <w:r w:rsidRPr="00AC6957">
        <w:rPr>
          <w:sz w:val="24"/>
          <w:szCs w:val="24"/>
        </w:rPr>
        <w:t>Remixing and Reworking</w:t>
      </w:r>
    </w:p>
    <w:p w:rsidRPr="00AC6957" w:rsidR="00AC6957" w:rsidP="00AC6957" w:rsidRDefault="00AC6957" w14:paraId="3C804CCE" w14:textId="77777777">
      <w:pPr>
        <w:pStyle w:val="Heading2"/>
        <w:numPr>
          <w:ilvl w:val="0"/>
          <w:numId w:val="35"/>
        </w:numPr>
        <w:rPr>
          <w:sz w:val="24"/>
          <w:szCs w:val="24"/>
        </w:rPr>
      </w:pPr>
      <w:r w:rsidRPr="00AC6957">
        <w:rPr>
          <w:sz w:val="24"/>
          <w:szCs w:val="24"/>
        </w:rPr>
        <w:t>Mixing and Mastering Techniques</w:t>
      </w:r>
    </w:p>
    <w:p w:rsidRPr="00AC6957" w:rsidR="006538DB" w:rsidP="00AC6957" w:rsidRDefault="00AC6957" w14:paraId="5DBF7158" w14:textId="0256EFE1">
      <w:pPr>
        <w:pStyle w:val="Heading2"/>
        <w:numPr>
          <w:ilvl w:val="0"/>
          <w:numId w:val="35"/>
        </w:numPr>
        <w:rPr>
          <w:rFonts w:asciiTheme="minorHAnsi" w:hAnsiTheme="minorHAnsi" w:cstheme="minorHAnsi"/>
          <w:b w:val="0"/>
          <w:sz w:val="24"/>
          <w:szCs w:val="24"/>
        </w:rPr>
      </w:pPr>
      <w:r w:rsidRPr="00AC6957">
        <w:rPr>
          <w:sz w:val="24"/>
          <w:szCs w:val="24"/>
        </w:rPr>
        <w:t>Commercial Music Production</w:t>
      </w:r>
    </w:p>
    <w:p w:rsidRPr="006538DB" w:rsidR="00E523C3" w:rsidP="006538DB" w:rsidRDefault="006538DB" w14:paraId="146C35FB" w14:textId="4A9B1EA2">
      <w:pPr>
        <w:pStyle w:val="Heading2"/>
        <w:rPr>
          <w:rFonts w:asciiTheme="minorHAnsi" w:hAnsiTheme="minorHAnsi" w:cstheme="minorHAnsi"/>
          <w:b w:val="0"/>
          <w:sz w:val="24"/>
        </w:rPr>
      </w:pPr>
      <w:r w:rsidRPr="006538DB">
        <w:rPr>
          <w:rFonts w:asciiTheme="minorHAnsi" w:hAnsiTheme="minorHAnsi" w:cstheme="minorHAnsi"/>
          <w:b w:val="0"/>
          <w:sz w:val="24"/>
        </w:rPr>
        <w:t xml:space="preserve">This qualification enables students to acquire substantial </w:t>
      </w:r>
      <w:r w:rsidR="00AC6957">
        <w:rPr>
          <w:rFonts w:asciiTheme="minorHAnsi" w:hAnsiTheme="minorHAnsi" w:cstheme="minorHAnsi"/>
          <w:b w:val="0"/>
          <w:sz w:val="24"/>
        </w:rPr>
        <w:t xml:space="preserve">practical musical skills, as performer, composer, listener and producer. It has strong links to Computing, </w:t>
      </w:r>
      <w:proofErr w:type="spellStart"/>
      <w:r w:rsidR="00AC6957">
        <w:rPr>
          <w:rFonts w:asciiTheme="minorHAnsi" w:hAnsiTheme="minorHAnsi" w:cstheme="minorHAnsi"/>
          <w:b w:val="0"/>
          <w:sz w:val="24"/>
        </w:rPr>
        <w:t>Maths</w:t>
      </w:r>
      <w:proofErr w:type="spellEnd"/>
      <w:r w:rsidR="00AC6957">
        <w:rPr>
          <w:rFonts w:asciiTheme="minorHAnsi" w:hAnsiTheme="minorHAnsi" w:cstheme="minorHAnsi"/>
          <w:b w:val="0"/>
          <w:sz w:val="24"/>
        </w:rPr>
        <w:t>, Media, Psychology and Business.</w:t>
      </w:r>
    </w:p>
    <w:tbl>
      <w:tblPr>
        <w:tblpPr w:leftFromText="180" w:rightFromText="180" w:vertAnchor="text" w:tblpY="406"/>
        <w:tblW w:w="1032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10326"/>
      </w:tblGrid>
      <w:tr w:rsidR="00E523C3" w:rsidTr="2E412818" w14:paraId="6D665AEA" w14:textId="77777777">
        <w:trPr>
          <w:trHeight w:val="2073"/>
        </w:trPr>
        <w:tc>
          <w:tcPr>
            <w:tcW w:w="10326" w:type="dxa"/>
            <w:tcBorders>
              <w:top w:val="nil"/>
              <w:left w:val="nil"/>
              <w:bottom w:val="nil"/>
              <w:right w:val="nil"/>
            </w:tcBorders>
            <w:shd w:val="clear" w:color="auto" w:fill="262140" w:themeFill="text1"/>
            <w:tcMar/>
            <w:vAlign w:val="center"/>
          </w:tcPr>
          <w:p w:rsidR="00E523C3" w:rsidP="00D476F7" w:rsidRDefault="00E523C3" w14:paraId="165F9F13" w14:textId="77777777">
            <w:pPr>
              <w:pStyle w:val="Signature"/>
              <w:spacing w:before="0"/>
            </w:pPr>
            <w:r>
              <w:rPr>
                <w:noProof/>
                <w:lang w:val="en-GB" w:eastAsia="en-GB"/>
              </w:rPr>
              <mc:AlternateContent>
                <mc:Choice Requires="wps">
                  <w:drawing>
                    <wp:inline distT="0" distB="0" distL="0" distR="0" wp14:anchorId="77081743" wp14:editId="4BC3771B">
                      <wp:extent cx="6413500" cy="1514475"/>
                      <wp:effectExtent l="0" t="0" r="0" b="0"/>
                      <wp:docPr id="5" name="Text Box 5" descr="Sidebar"/>
                      <wp:cNvGraphicFramePr/>
                      <a:graphic xmlns:a="http://schemas.openxmlformats.org/drawingml/2006/main">
                        <a:graphicData uri="http://schemas.microsoft.com/office/word/2010/wordprocessingShape">
                          <wps:wsp>
                            <wps:cNvSpPr/>
                            <wps:spPr>
                              <a:xfrm>
                                <a:off x="0" y="0"/>
                                <a:ext cx="6413500" cy="1514475"/>
                              </a:xfrm>
                              <a:prstGeom prst="rect">
                                <a:avLst/>
                              </a:prstGeom>
                              <a:noFill/>
                              <a:ln w="6350">
                                <a:noFill/>
                              </a:ln>
                            </wps:spPr>
                            <wps:style>
                              <a:lnRef idx="0">
                                <a:schemeClr val="accent1"/>
                              </a:lnRef>
                              <a:fillRef idx="0">
                                <a:schemeClr val="accent1"/>
                              </a:fillRef>
                              <a:effectRef idx="0">
                                <a:scrgbClr r="0" g="0" b="0"/>
                              </a:effectRef>
                              <a:fontRef idx="minor">
                                <a:schemeClr val="dk1"/>
                              </a:fontRef>
                            </wps:style>
                            <wps:txbx>
                              <w:txbxContent>
                                <w:p w:rsidR="00A54586" w:rsidP="00A54586" w:rsidRDefault="009E0845" w14:paraId="0980E4DF" w14:textId="77777777">
                                  <w:pPr>
                                    <w:spacing w:line="252" w:lineRule="auto"/>
                                    <w:rPr>
                                      <w:rFonts w:hAnsi="Microsoft Sans Serif" w:eastAsia="Microsoft Sans Serif" w:cs="Microsoft Sans Serif"/>
                                      <w:b/>
                                      <w:bCs/>
                                      <w:color w:val="FAEEC2"/>
                                      <w:sz w:val="32"/>
                                      <w:szCs w:val="32"/>
                                    </w:rPr>
                                  </w:pPr>
                                  <w:r>
                                    <w:rPr>
                                      <w:rFonts w:hAnsi="Microsoft Sans Serif" w:eastAsia="Microsoft Sans Serif" w:cs="Microsoft Sans Serif"/>
                                      <w:b/>
                                      <w:bCs/>
                                      <w:color w:val="FAEEC2"/>
                                      <w:sz w:val="32"/>
                                      <w:szCs w:val="32"/>
                                    </w:rPr>
                                    <w:t xml:space="preserve">Britain leads the world in digital music innovation. Music exports were worth </w:t>
                                  </w:r>
                                  <w:r>
                                    <w:rPr>
                                      <w:rFonts w:hAnsi="Microsoft Sans Serif" w:eastAsia="Microsoft Sans Serif" w:cs="Microsoft Sans Serif"/>
                                      <w:b/>
                                      <w:bCs/>
                                      <w:color w:val="FAEEC2"/>
                                      <w:sz w:val="32"/>
                                      <w:szCs w:val="32"/>
                                    </w:rPr>
                                    <w:t>£</w:t>
                                  </w:r>
                                  <w:r>
                                    <w:rPr>
                                      <w:rFonts w:hAnsi="Microsoft Sans Serif" w:eastAsia="Microsoft Sans Serif" w:cs="Microsoft Sans Serif"/>
                                      <w:b/>
                                      <w:bCs/>
                                      <w:color w:val="FAEEC2"/>
                                      <w:sz w:val="32"/>
                                      <w:szCs w:val="32"/>
                                    </w:rPr>
                                    <w:t xml:space="preserve">2.5 billion in 2021 and there remains huge </w:t>
                                  </w:r>
                                  <w:r>
                                    <w:rPr>
                                      <w:rFonts w:hAnsi="Microsoft Sans Serif" w:eastAsia="Microsoft Sans Serif" w:cs="Microsoft Sans Serif"/>
                                      <w:b/>
                                      <w:bCs/>
                                      <w:color w:val="FAEEC2"/>
                                      <w:sz w:val="32"/>
                                      <w:szCs w:val="32"/>
                                    </w:rPr>
                                    <w:t xml:space="preserve">growth potential in the UK music industry, with the value of the global recorded music market set to double by 2030 to around </w:t>
                                  </w:r>
                                  <w:r>
                                    <w:rPr>
                                      <w:rFonts w:hAnsi="Microsoft Sans Serif" w:eastAsia="Microsoft Sans Serif" w:cs="Microsoft Sans Serif"/>
                                      <w:b/>
                                      <w:bCs/>
                                      <w:color w:val="FAEEC2"/>
                                      <w:sz w:val="32"/>
                                      <w:szCs w:val="32"/>
                                    </w:rPr>
                                    <w:t>£</w:t>
                                  </w:r>
                                  <w:r>
                                    <w:rPr>
                                      <w:rFonts w:hAnsi="Microsoft Sans Serif" w:eastAsia="Microsoft Sans Serif" w:cs="Microsoft Sans Serif"/>
                                      <w:b/>
                                      <w:bCs/>
                                      <w:color w:val="FAEEC2"/>
                                      <w:sz w:val="32"/>
                                      <w:szCs w:val="32"/>
                                    </w:rPr>
                                    <w:t>30 billion. With both live and recorded sectors in growth, it</w:t>
                                  </w:r>
                                  <w:r>
                                    <w:rPr>
                                      <w:rFonts w:hAnsi="Microsoft Sans Serif" w:eastAsia="Microsoft Sans Serif" w:cs="Microsoft Sans Serif"/>
                                      <w:b/>
                                      <w:bCs/>
                                      <w:color w:val="FAEEC2"/>
                                      <w:sz w:val="32"/>
                                      <w:szCs w:val="32"/>
                                    </w:rPr>
                                    <w:t>’</w:t>
                                  </w:r>
                                  <w:r>
                                    <w:rPr>
                                      <w:rFonts w:hAnsi="Microsoft Sans Serif" w:eastAsia="Microsoft Sans Serif" w:cs="Microsoft Sans Serif"/>
                                      <w:b/>
                                      <w:bCs/>
                                      <w:color w:val="FAEEC2"/>
                                      <w:sz w:val="32"/>
                                      <w:szCs w:val="32"/>
                                    </w:rPr>
                                    <w:t>s a great time to be taking a step into the Music Industry!</w:t>
                                  </w:r>
                                </w:p>
                              </w:txbxContent>
                            </wps:txbx>
                            <wps:bodyPr spcFirstLastPara="0" wrap="square" lIns="45720" tIns="0" rIns="45720" bIns="0" anchor="t">
                              <a:noAutofit/>
                            </wps:bodyPr>
                          </wps:wsp>
                        </a:graphicData>
                      </a:graphic>
                    </wp:inline>
                  </w:drawing>
                </mc:Choice>
                <mc:Fallback>
                  <w:pict>
                    <v:rect id="Text Box 5" style="width:505pt;height:119.25pt;visibility:visible;mso-wrap-style:square;mso-left-percent:-10001;mso-top-percent:-10001;mso-position-horizontal:absolute;mso-position-horizontal-relative:char;mso-position-vertical:absolute;mso-position-vertical-relative:line;mso-left-percent:-10001;mso-top-percent:-10001;v-text-anchor:top" alt="Sidebar" o:spid="_x0000_s1027" filled="f" stroked="f" strokeweight=".5pt" w14:anchorId="77081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">
                      <v:textbox inset="3.6pt,0,3.6pt,0">
                        <w:txbxContent>
                          <w:p w:rsidR="00A54586" w:rsidP="00A54586" w:rsidRDefault="009E0845" w14:paraId="0980E4DF" w14:textId="77777777">
                            <w:pPr>
                              <w:spacing w:line="252" w:lineRule="auto"/>
                              <w:rPr>
                                <w:rFonts w:hAnsi="Microsoft Sans Serif" w:eastAsia="Microsoft Sans Serif" w:cs="Microsoft Sans Serif"/>
                                <w:b/>
                                <w:bCs/>
                                <w:color w:val="FAEEC2"/>
                                <w:sz w:val="32"/>
                                <w:szCs w:val="32"/>
                              </w:rPr>
                            </w:pPr>
                            <w:r>
                              <w:rPr>
                                <w:rFonts w:hAnsi="Microsoft Sans Serif" w:eastAsia="Microsoft Sans Serif" w:cs="Microsoft Sans Serif"/>
                                <w:b/>
                                <w:bCs/>
                                <w:color w:val="FAEEC2"/>
                                <w:sz w:val="32"/>
                                <w:szCs w:val="32"/>
                              </w:rPr>
                              <w:t xml:space="preserve">Britain leads the world in digital music innovation. Music exports were worth </w:t>
                            </w:r>
                            <w:r>
                              <w:rPr>
                                <w:rFonts w:hAnsi="Microsoft Sans Serif" w:eastAsia="Microsoft Sans Serif" w:cs="Microsoft Sans Serif"/>
                                <w:b/>
                                <w:bCs/>
                                <w:color w:val="FAEEC2"/>
                                <w:sz w:val="32"/>
                                <w:szCs w:val="32"/>
                              </w:rPr>
                              <w:t>£</w:t>
                            </w:r>
                            <w:r>
                              <w:rPr>
                                <w:rFonts w:hAnsi="Microsoft Sans Serif" w:eastAsia="Microsoft Sans Serif" w:cs="Microsoft Sans Serif"/>
                                <w:b/>
                                <w:bCs/>
                                <w:color w:val="FAEEC2"/>
                                <w:sz w:val="32"/>
                                <w:szCs w:val="32"/>
                              </w:rPr>
                              <w:t xml:space="preserve">2.5 billion in 2021 and there remains huge </w:t>
                            </w:r>
                            <w:r>
                              <w:rPr>
                                <w:rFonts w:hAnsi="Microsoft Sans Serif" w:eastAsia="Microsoft Sans Serif" w:cs="Microsoft Sans Serif"/>
                                <w:b/>
                                <w:bCs/>
                                <w:color w:val="FAEEC2"/>
                                <w:sz w:val="32"/>
                                <w:szCs w:val="32"/>
                              </w:rPr>
                              <w:t xml:space="preserve">growth potential in the UK music industry, with the value of the global recorded music market set to double by 2030 to around </w:t>
                            </w:r>
                            <w:r>
                              <w:rPr>
                                <w:rFonts w:hAnsi="Microsoft Sans Serif" w:eastAsia="Microsoft Sans Serif" w:cs="Microsoft Sans Serif"/>
                                <w:b/>
                                <w:bCs/>
                                <w:color w:val="FAEEC2"/>
                                <w:sz w:val="32"/>
                                <w:szCs w:val="32"/>
                              </w:rPr>
                              <w:t>£</w:t>
                            </w:r>
                            <w:r>
                              <w:rPr>
                                <w:rFonts w:hAnsi="Microsoft Sans Serif" w:eastAsia="Microsoft Sans Serif" w:cs="Microsoft Sans Serif"/>
                                <w:b/>
                                <w:bCs/>
                                <w:color w:val="FAEEC2"/>
                                <w:sz w:val="32"/>
                                <w:szCs w:val="32"/>
                              </w:rPr>
                              <w:t>30 billion. With both live and recorded sectors in growth, it</w:t>
                            </w:r>
                            <w:r>
                              <w:rPr>
                                <w:rFonts w:hAnsi="Microsoft Sans Serif" w:eastAsia="Microsoft Sans Serif" w:cs="Microsoft Sans Serif"/>
                                <w:b/>
                                <w:bCs/>
                                <w:color w:val="FAEEC2"/>
                                <w:sz w:val="32"/>
                                <w:szCs w:val="32"/>
                              </w:rPr>
                              <w:t>’</w:t>
                            </w:r>
                            <w:r>
                              <w:rPr>
                                <w:rFonts w:hAnsi="Microsoft Sans Serif" w:eastAsia="Microsoft Sans Serif" w:cs="Microsoft Sans Serif"/>
                                <w:b/>
                                <w:bCs/>
                                <w:color w:val="FAEEC2"/>
                                <w:sz w:val="32"/>
                                <w:szCs w:val="32"/>
                              </w:rPr>
                              <w:t>s a great time to be taking a step into the Music Industry!</w:t>
                            </w:r>
                          </w:p>
                        </w:txbxContent>
                      </v:textbox>
                      <w10:anchorlock/>
                    </v:rect>
                  </w:pict>
                </mc:Fallback>
              </mc:AlternateContent>
            </w:r>
          </w:p>
        </w:tc>
      </w:tr>
    </w:tbl>
    <w:p w:rsidR="00E523C3" w:rsidP="00D476F7" w:rsidRDefault="00BF770F" w14:paraId="0ABAB9FF" w14:textId="77777777">
      <w:pPr>
        <w:pStyle w:val="Heading2"/>
        <w:spacing w:before="500"/>
      </w:pPr>
      <w:r>
        <w:lastRenderedPageBreak/>
        <w:t>Essential summer reading</w:t>
      </w:r>
    </w:p>
    <w:p w:rsidR="006538DB" w:rsidP="002C72AC" w:rsidRDefault="00777A3B" w14:paraId="5C0BCFB8" w14:textId="512D0D3F">
      <w:r>
        <w:t>Paul White</w:t>
      </w:r>
      <w:r w:rsidR="002C72AC">
        <w:t xml:space="preserve"> – </w:t>
      </w:r>
      <w:r>
        <w:t>Creative Recording parts 1 and 2</w:t>
      </w:r>
    </w:p>
    <w:p w:rsidR="6FE231AF" w:rsidP="054FD23C" w:rsidRDefault="6FE231AF" w14:paraId="56221305" w14:textId="45A04EBB">
      <w:pPr>
        <w:spacing w:after="83" w:line="240" w:lineRule="auto"/>
      </w:pPr>
      <w:r w:rsidRPr="054FD23C">
        <w:rPr>
          <w:szCs w:val="24"/>
        </w:rPr>
        <w:t xml:space="preserve">How Music Works - David Byrne  </w:t>
      </w:r>
    </w:p>
    <w:p w:rsidR="00135003" w:rsidP="00135003" w:rsidRDefault="00135003" w14:paraId="64E336AD" w14:textId="14A6F93F">
      <w:pPr>
        <w:shd w:val="clear" w:color="auto" w:fill="FFFFFF"/>
        <w:spacing w:after="83" w:line="240" w:lineRule="auto"/>
        <w:contextualSpacing w:val="0"/>
        <w:rPr>
          <w:rFonts w:ascii="Verdana" w:hAnsi="Verdana" w:eastAsia="Times New Roman" w:cs="Times New Roman"/>
          <w:color w:val="333333"/>
          <w:sz w:val="20"/>
          <w:lang w:val="en-GB" w:eastAsia="en-GB"/>
        </w:rPr>
      </w:pPr>
      <w:proofErr w:type="spellStart"/>
      <w:r>
        <w:t>Godric</w:t>
      </w:r>
      <w:proofErr w:type="spellEnd"/>
      <w:r>
        <w:t xml:space="preserve"> </w:t>
      </w:r>
      <w:proofErr w:type="spellStart"/>
      <w:r>
        <w:t>Wilkie</w:t>
      </w:r>
      <w:proofErr w:type="spellEnd"/>
      <w:r>
        <w:t xml:space="preserve"> – The Studio Musician’s </w:t>
      </w:r>
      <w:proofErr w:type="spellStart"/>
      <w:r>
        <w:t>Jargonbuster</w:t>
      </w:r>
      <w:proofErr w:type="spellEnd"/>
      <w:r w:rsidRPr="00777A3B">
        <w:rPr>
          <w:rFonts w:ascii="Verdana" w:hAnsi="Verdana" w:eastAsia="Times New Roman" w:cs="Times New Roman"/>
          <w:color w:val="333333"/>
          <w:sz w:val="20"/>
          <w:lang w:val="en-GB" w:eastAsia="en-GB"/>
        </w:rPr>
        <w:t> </w:t>
      </w:r>
    </w:p>
    <w:p w:rsidRPr="00906862" w:rsidR="00906862" w:rsidP="00135003" w:rsidRDefault="00906862" w14:paraId="64B49936" w14:textId="0B7AD4CD">
      <w:pPr>
        <w:shd w:val="clear" w:color="auto" w:fill="FFFFFF"/>
        <w:spacing w:after="83" w:line="240" w:lineRule="auto"/>
        <w:contextualSpacing w:val="0"/>
      </w:pPr>
      <w:r>
        <w:t xml:space="preserve">Dennis </w:t>
      </w:r>
      <w:r w:rsidR="00F041DE">
        <w:t>DeS</w:t>
      </w:r>
      <w:r>
        <w:t>antis</w:t>
      </w:r>
      <w:r w:rsidR="00F041DE">
        <w:t xml:space="preserve"> -</w:t>
      </w:r>
      <w:r>
        <w:t xml:space="preserve"> </w:t>
      </w:r>
      <w:r w:rsidRPr="00906862">
        <w:t>Creative Strategies for Electronic Music Producers</w:t>
      </w:r>
    </w:p>
    <w:p w:rsidR="002C72AC" w:rsidP="002C72AC" w:rsidRDefault="00777A3B" w14:paraId="69D0ED65" w14:textId="4740A23B">
      <w:r>
        <w:t xml:space="preserve">Sound on Sound Magazine – Subscribe, buy and/or online </w:t>
      </w:r>
      <w:hyperlink w:history="1" r:id="rId13">
        <w:r w:rsidRPr="00135003" w:rsidR="00135003">
          <w:rPr>
            <w:rStyle w:val="Hyperlink"/>
          </w:rPr>
          <w:t>https://www.soundonsound.com/</w:t>
        </w:r>
      </w:hyperlink>
    </w:p>
    <w:p w:rsidRPr="00F71DB4" w:rsidR="00777A3B" w:rsidP="002C72AC" w:rsidRDefault="00777A3B" w14:paraId="13DE545F" w14:textId="62EB8190">
      <w:r>
        <w:t xml:space="preserve">Computer Music Magazine – </w:t>
      </w:r>
      <w:r w:rsidR="00135003">
        <w:t>Available in good news outlets</w:t>
      </w:r>
      <w:r w:rsidR="2769BDC7">
        <w:t xml:space="preserve"> or online</w:t>
      </w:r>
    </w:p>
    <w:p w:rsidR="00BF770F" w:rsidP="00BF770F" w:rsidRDefault="00BF770F" w14:paraId="5DDCBA00" w14:textId="77777777">
      <w:pPr>
        <w:pStyle w:val="Heading2"/>
        <w:spacing w:before="500"/>
      </w:pPr>
      <w:r>
        <w:t>Essential summer viewing/listening</w:t>
      </w:r>
    </w:p>
    <w:p w:rsidR="009637B3" w:rsidP="002C72AC" w:rsidRDefault="009637B3" w14:paraId="652A3A4C" w14:textId="77777777">
      <w:r>
        <w:t xml:space="preserve">Chris </w:t>
      </w:r>
      <w:proofErr w:type="spellStart"/>
      <w:r>
        <w:t>Denogean</w:t>
      </w:r>
      <w:proofErr w:type="spellEnd"/>
      <w:r>
        <w:t xml:space="preserve"> explains a 4-Mic set up:</w:t>
      </w:r>
    </w:p>
    <w:p w:rsidR="009637B3" w:rsidP="002C72AC" w:rsidRDefault="009637B3" w14:paraId="7204FEE2" w14:textId="6500A797">
      <w:r>
        <w:t xml:space="preserve"> </w:t>
      </w:r>
      <w:hyperlink w:history="1" r:id="rId14">
        <w:r>
          <w:rPr>
            <w:rStyle w:val="Hyperlink"/>
          </w:rPr>
          <w:t>https://www.youtube.com/watch?v=ghE1WagzEnw</w:t>
        </w:r>
      </w:hyperlink>
    </w:p>
    <w:p w:rsidR="009637B3" w:rsidP="002C72AC" w:rsidRDefault="009637B3" w14:paraId="7A1CF555" w14:textId="271CB50E">
      <w:r>
        <w:t xml:space="preserve">Manu Nirvana explains how Dynamic and Capacitor Mic’s work: </w:t>
      </w:r>
      <w:hyperlink w:history="1" r:id="rId15">
        <w:r>
          <w:rPr>
            <w:rStyle w:val="Hyperlink"/>
          </w:rPr>
          <w:t>https://www.youtube.com/watch?v=eReuTkCISNc</w:t>
        </w:r>
      </w:hyperlink>
    </w:p>
    <w:p w:rsidR="009637B3" w:rsidP="002C72AC" w:rsidRDefault="0099749E" w14:paraId="10062490" w14:textId="592C93E5">
      <w:r>
        <w:t xml:space="preserve">Joe </w:t>
      </w:r>
      <w:proofErr w:type="spellStart"/>
      <w:r>
        <w:t>Chiccareli</w:t>
      </w:r>
      <w:proofErr w:type="spellEnd"/>
      <w:r>
        <w:t xml:space="preserve"> explains the positives and negatives of digital recording vs analogue tape</w:t>
      </w:r>
    </w:p>
    <w:p w:rsidR="0099749E" w:rsidP="002C72AC" w:rsidRDefault="009E0845" w14:paraId="1E32A7B0" w14:textId="0296452E">
      <w:hyperlink w:history="1" r:id="rId16">
        <w:r w:rsidR="0099749E">
          <w:rPr>
            <w:rStyle w:val="Hyperlink"/>
          </w:rPr>
          <w:t>https://www.youtube.com/watch?v=7jYd0W9QKP4</w:t>
        </w:r>
      </w:hyperlink>
    </w:p>
    <w:p w:rsidR="0099749E" w:rsidP="002C72AC" w:rsidRDefault="0099749E" w14:paraId="623118BC" w14:textId="77777777">
      <w:r>
        <w:t>Film-maker ‘IQ video’ explains many digital audio terms in the context of sound for film:</w:t>
      </w:r>
    </w:p>
    <w:p w:rsidR="0099749E" w:rsidP="002C72AC" w:rsidRDefault="009E0845" w14:paraId="59E89F72" w14:textId="546D5F8C">
      <w:hyperlink w:history="1" r:id="rId17">
        <w:r w:rsidR="0099749E">
          <w:rPr>
            <w:rStyle w:val="Hyperlink"/>
          </w:rPr>
          <w:t>https://www.youtube.com/watch?v=S9cP1WHL0Zo</w:t>
        </w:r>
      </w:hyperlink>
      <w:r w:rsidR="0099749E">
        <w:t xml:space="preserve"> </w:t>
      </w:r>
    </w:p>
    <w:p w:rsidR="009637B3" w:rsidP="002C72AC" w:rsidRDefault="009637B3" w14:paraId="5130DB1E" w14:textId="099CEBDC"/>
    <w:p w:rsidR="00BF770F" w:rsidP="00BF770F" w:rsidRDefault="0099749E" w14:paraId="57606CBC" w14:textId="4C9BD4BA">
      <w:pPr>
        <w:pStyle w:val="Heading2"/>
        <w:spacing w:before="500"/>
      </w:pPr>
      <w:r>
        <w:t>T</w:t>
      </w:r>
      <w:r w:rsidR="00BF770F">
        <w:t>ask to be completed</w:t>
      </w:r>
    </w:p>
    <w:p w:rsidRPr="00F71DB4" w:rsidR="002C72AC" w:rsidP="002C72AC" w:rsidRDefault="002C72AC" w14:paraId="29384762" w14:textId="77777777">
      <w:pPr>
        <w:rPr>
          <w:b/>
        </w:rPr>
      </w:pPr>
      <w:r w:rsidRPr="00F71DB4">
        <w:rPr>
          <w:b/>
        </w:rPr>
        <w:t>Introduction</w:t>
      </w:r>
    </w:p>
    <w:p w:rsidRPr="00F71DB4" w:rsidR="002C72AC" w:rsidP="002C72AC" w:rsidRDefault="0099749E" w14:paraId="6A3245B3" w14:textId="2C9DA700">
      <w:pPr>
        <w:rPr>
          <w:rFonts w:cs="Arial"/>
          <w:lang w:val="en"/>
        </w:rPr>
      </w:pPr>
      <w:r>
        <w:t xml:space="preserve">As a digital musician, you will need to develop the skill to hear the musical possibilities in any sounds </w:t>
      </w:r>
      <w:r w:rsidR="00F041DE">
        <w:t xml:space="preserve">that </w:t>
      </w:r>
      <w:r>
        <w:t xml:space="preserve">you hear. You also need to be able to create music that </w:t>
      </w:r>
      <w:r w:rsidR="00F041DE">
        <w:t>meets the needs of</w:t>
      </w:r>
      <w:r>
        <w:t xml:space="preserve"> a real purpose, within a short space of </w:t>
      </w:r>
      <w:r w:rsidR="00F041DE">
        <w:t xml:space="preserve">preparation </w:t>
      </w:r>
      <w:r>
        <w:t>time.</w:t>
      </w:r>
    </w:p>
    <w:p w:rsidR="002C72AC" w:rsidP="002C72AC" w:rsidRDefault="002C72AC" w14:paraId="25A8CC8E" w14:textId="77777777">
      <w:pPr>
        <w:rPr>
          <w:b/>
        </w:rPr>
      </w:pPr>
    </w:p>
    <w:p w:rsidRPr="00802599" w:rsidR="002C72AC" w:rsidP="002C72AC" w:rsidRDefault="002C72AC" w14:paraId="57BC25F9" w14:textId="77777777">
      <w:pPr>
        <w:rPr>
          <w:b/>
        </w:rPr>
      </w:pPr>
      <w:r w:rsidRPr="00802599">
        <w:rPr>
          <w:b/>
        </w:rPr>
        <w:t>Learning outcomes</w:t>
      </w:r>
    </w:p>
    <w:p w:rsidRPr="00F71DB4" w:rsidR="002C72AC" w:rsidP="002C72AC" w:rsidRDefault="002C72AC" w14:paraId="680998BF" w14:textId="658B5E1E">
      <w:pPr>
        <w:pStyle w:val="ListParagraph"/>
        <w:numPr>
          <w:ilvl w:val="0"/>
          <w:numId w:val="28"/>
        </w:numPr>
        <w:spacing w:after="200" w:line="276" w:lineRule="auto"/>
      </w:pPr>
      <w:r w:rsidRPr="00F71DB4">
        <w:t xml:space="preserve">Understand </w:t>
      </w:r>
      <w:r w:rsidR="00F041DE">
        <w:t xml:space="preserve">the importance of listening </w:t>
      </w:r>
      <w:r w:rsidR="007E117E">
        <w:t xml:space="preserve">with respect to the brief </w:t>
      </w:r>
      <w:r w:rsidR="00F041DE">
        <w:t>when capturing sounds</w:t>
      </w:r>
    </w:p>
    <w:p w:rsidRPr="007E117E" w:rsidR="002C72AC" w:rsidP="003428A2" w:rsidRDefault="002C72AC" w14:paraId="51608743" w14:textId="6691A4DA">
      <w:pPr>
        <w:pStyle w:val="ListParagraph"/>
        <w:numPr>
          <w:ilvl w:val="0"/>
          <w:numId w:val="28"/>
        </w:numPr>
        <w:spacing w:after="200" w:line="276" w:lineRule="auto"/>
      </w:pPr>
      <w:r w:rsidRPr="00F71DB4">
        <w:t xml:space="preserve">Understand </w:t>
      </w:r>
      <w:r w:rsidR="00F041DE">
        <w:t>how to ensure that sound</w:t>
      </w:r>
      <w:r w:rsidR="007E117E">
        <w:t xml:space="preserve"> levels are optimal when recording, applying </w:t>
      </w:r>
      <w:r w:rsidRPr="00F71DB4">
        <w:t xml:space="preserve">the key </w:t>
      </w:r>
      <w:r w:rsidR="007E117E">
        <w:t xml:space="preserve">terms </w:t>
      </w:r>
      <w:r w:rsidRPr="007E117E" w:rsidR="007E117E">
        <w:rPr>
          <w:b/>
        </w:rPr>
        <w:t>Signal, Noise, Gain, Bit Rate, Sample Rate, Peak</w:t>
      </w:r>
    </w:p>
    <w:p w:rsidRPr="00F71DB4" w:rsidR="007E117E" w:rsidP="003428A2" w:rsidRDefault="007E117E" w14:paraId="7C6E307C" w14:textId="2B7D0A93">
      <w:pPr>
        <w:pStyle w:val="ListParagraph"/>
        <w:numPr>
          <w:ilvl w:val="0"/>
          <w:numId w:val="28"/>
        </w:numPr>
        <w:spacing w:after="200" w:line="276" w:lineRule="auto"/>
      </w:pPr>
      <w:r>
        <w:t>Use a recognized music form to create structure and integrity in the musical end-result</w:t>
      </w:r>
    </w:p>
    <w:p w:rsidR="007E117E" w:rsidP="002C72AC" w:rsidRDefault="007E117E" w14:paraId="07E2DAAC" w14:textId="77777777">
      <w:pPr>
        <w:rPr>
          <w:b/>
          <w:u w:val="single"/>
        </w:rPr>
      </w:pPr>
    </w:p>
    <w:p w:rsidR="007E117E" w:rsidRDefault="007E117E" w14:paraId="0297F25E" w14:textId="77777777">
      <w:pPr>
        <w:spacing w:after="180" w:line="336" w:lineRule="auto"/>
        <w:contextualSpacing w:val="0"/>
        <w:rPr>
          <w:b/>
          <w:u w:val="single"/>
        </w:rPr>
      </w:pPr>
      <w:r>
        <w:rPr>
          <w:b/>
          <w:u w:val="single"/>
        </w:rPr>
        <w:br w:type="page"/>
      </w:r>
    </w:p>
    <w:p w:rsidR="007E117E" w:rsidP="002C72AC" w:rsidRDefault="002C72AC" w14:paraId="22AA4DFC" w14:textId="24EBBBFF">
      <w:pPr>
        <w:rPr>
          <w:b/>
          <w:u w:val="single"/>
        </w:rPr>
      </w:pPr>
      <w:r w:rsidRPr="00F703D0">
        <w:rPr>
          <w:b/>
          <w:u w:val="single"/>
        </w:rPr>
        <w:lastRenderedPageBreak/>
        <w:t xml:space="preserve">Task 1: </w:t>
      </w:r>
      <w:proofErr w:type="spellStart"/>
      <w:r w:rsidR="007E117E">
        <w:rPr>
          <w:b/>
          <w:u w:val="single"/>
        </w:rPr>
        <w:t>Analyse</w:t>
      </w:r>
      <w:proofErr w:type="spellEnd"/>
      <w:r w:rsidR="007E117E">
        <w:rPr>
          <w:b/>
          <w:u w:val="single"/>
        </w:rPr>
        <w:t xml:space="preserve"> the Brief</w:t>
      </w:r>
    </w:p>
    <w:p w:rsidR="007E117E" w:rsidP="5B9D14FE" w:rsidRDefault="007E117E" w14:paraId="3BF0ED39" w14:textId="591BEE11">
      <w:r>
        <w:t xml:space="preserve">Your brief is to create some music that is at least 3 minutes long, for use as </w:t>
      </w:r>
      <w:r w:rsidR="5B9D14FE">
        <w:t xml:space="preserve">background music during the ceremony to open the UK’s first Electrical Energy Sand Storage Battery facility. This is a new technology, you can read about it here: </w:t>
      </w:r>
      <w:hyperlink r:id="rId18">
        <w:r w:rsidRPr="054FD23C" w:rsidR="5B9D14FE">
          <w:rPr>
            <w:rStyle w:val="Hyperlink"/>
          </w:rPr>
          <w:t>Sand Battery Info LINK</w:t>
        </w:r>
      </w:hyperlink>
    </w:p>
    <w:p w:rsidR="42EBA9A2" w:rsidP="054FD23C" w:rsidRDefault="42EBA9A2" w14:paraId="2405596D" w14:textId="1D7DE208">
      <w:r>
        <w:t xml:space="preserve">And </w:t>
      </w:r>
      <w:proofErr w:type="gramStart"/>
      <w:r>
        <w:t>also</w:t>
      </w:r>
      <w:proofErr w:type="gramEnd"/>
      <w:r>
        <w:t xml:space="preserve"> here: </w:t>
      </w:r>
      <w:hyperlink r:id="rId19">
        <w:r w:rsidRPr="054FD23C">
          <w:rPr>
            <w:rStyle w:val="Hyperlink"/>
          </w:rPr>
          <w:t>Sand Battery Further context</w:t>
        </w:r>
      </w:hyperlink>
    </w:p>
    <w:p w:rsidRPr="008472F5" w:rsidR="007E117E" w:rsidP="002C72AC" w:rsidRDefault="007E117E" w14:paraId="0E0D9FBC" w14:textId="6F445D9E">
      <w:r>
        <w:t>The students are interested in a wide range of courses, that cover issues such as the environment and climate change, scientific discovery and experimentation, sport and fitness, theatre art forms and the patterns and rules of mathematics.</w:t>
      </w:r>
      <w:r w:rsidR="008472F5">
        <w:t xml:space="preserve"> </w:t>
      </w:r>
      <w:r w:rsidRPr="5B9D14FE" w:rsidR="008472F5">
        <w:rPr>
          <w:i/>
          <w:iCs/>
        </w:rPr>
        <w:t>Your music has to somehow project a sense of these areas of interest.</w:t>
      </w:r>
    </w:p>
    <w:p w:rsidR="007E117E" w:rsidP="002C72AC" w:rsidRDefault="007E117E" w14:paraId="2482E172" w14:textId="77777777"/>
    <w:p w:rsidR="007E117E" w:rsidP="002C72AC" w:rsidRDefault="007E117E" w14:paraId="6E73339E" w14:textId="27D74C4E">
      <w:r>
        <w:t xml:space="preserve">If your piece is successful, it will be used as part of </w:t>
      </w:r>
      <w:r w:rsidR="008472F5">
        <w:t>the Sixth Form Options</w:t>
      </w:r>
      <w:r>
        <w:t xml:space="preserve"> </w:t>
      </w:r>
      <w:r w:rsidR="008472F5">
        <w:t>e</w:t>
      </w:r>
      <w:r>
        <w:t>vent in the coming year ahead.</w:t>
      </w:r>
    </w:p>
    <w:p w:rsidR="008472F5" w:rsidP="002C72AC" w:rsidRDefault="008472F5" w14:paraId="099702F6" w14:textId="77777777"/>
    <w:p w:rsidR="007E117E" w:rsidP="002C72AC" w:rsidRDefault="007E117E" w14:paraId="6668FB5B" w14:textId="49786CA4">
      <w:r>
        <w:t xml:space="preserve">You should </w:t>
      </w:r>
      <w:proofErr w:type="spellStart"/>
      <w:r>
        <w:t>analyse</w:t>
      </w:r>
      <w:proofErr w:type="spellEnd"/>
      <w:r>
        <w:t xml:space="preserve"> the brief and decide on the following key elements of your music:</w:t>
      </w:r>
    </w:p>
    <w:p w:rsidR="007E117E" w:rsidP="007E117E" w:rsidRDefault="007E117E" w14:paraId="2BECBAE1" w14:textId="1AEE78CE">
      <w:pPr>
        <w:pStyle w:val="ListParagraph"/>
        <w:numPr>
          <w:ilvl w:val="0"/>
          <w:numId w:val="31"/>
        </w:numPr>
      </w:pPr>
      <w:r>
        <w:t>Tempo</w:t>
      </w:r>
    </w:p>
    <w:p w:rsidR="007E117E" w:rsidP="007E117E" w:rsidRDefault="007E117E" w14:paraId="499D45BC" w14:textId="2C1CD15F">
      <w:pPr>
        <w:pStyle w:val="ListParagraph"/>
        <w:numPr>
          <w:ilvl w:val="0"/>
          <w:numId w:val="31"/>
        </w:numPr>
      </w:pPr>
      <w:r>
        <w:t>Dynamic range</w:t>
      </w:r>
    </w:p>
    <w:p w:rsidR="007E117E" w:rsidP="007E117E" w:rsidRDefault="007E117E" w14:paraId="6898E77A" w14:textId="7495AAEF">
      <w:pPr>
        <w:pStyle w:val="ListParagraph"/>
        <w:numPr>
          <w:ilvl w:val="0"/>
          <w:numId w:val="31"/>
        </w:numPr>
      </w:pPr>
      <w:r>
        <w:t>Mood</w:t>
      </w:r>
    </w:p>
    <w:p w:rsidR="007E117E" w:rsidP="007E117E" w:rsidRDefault="007E117E" w14:paraId="2CCB8145" w14:textId="741AD1DF">
      <w:pPr>
        <w:pStyle w:val="ListParagraph"/>
        <w:numPr>
          <w:ilvl w:val="0"/>
          <w:numId w:val="31"/>
        </w:numPr>
      </w:pPr>
      <w:r>
        <w:t xml:space="preserve">Harmony and Tonality – </w:t>
      </w:r>
      <w:r w:rsidRPr="007E117E">
        <w:rPr>
          <w:i/>
        </w:rPr>
        <w:t>major, minor, alternative chords, or a mix?</w:t>
      </w:r>
    </w:p>
    <w:p w:rsidR="007E117E" w:rsidP="007E117E" w:rsidRDefault="007E117E" w14:paraId="1697B182" w14:textId="39E362C7">
      <w:pPr>
        <w:pStyle w:val="ListParagraph"/>
        <w:numPr>
          <w:ilvl w:val="0"/>
          <w:numId w:val="31"/>
        </w:numPr>
      </w:pPr>
      <w:r>
        <w:t>Structure – choose Binary AABB, Ternary ABA or Rondo form ABACADA</w:t>
      </w:r>
    </w:p>
    <w:p w:rsidR="007E117E" w:rsidP="002C72AC" w:rsidRDefault="007E117E" w14:paraId="4BC3E098" w14:textId="77777777">
      <w:pPr>
        <w:rPr>
          <w:b/>
          <w:u w:val="single"/>
        </w:rPr>
      </w:pPr>
    </w:p>
    <w:p w:rsidR="002C72AC" w:rsidP="002C72AC" w:rsidRDefault="007E117E" w14:paraId="7F31FD30" w14:textId="3B912EF9">
      <w:pPr>
        <w:rPr>
          <w:b/>
          <w:u w:val="single"/>
        </w:rPr>
      </w:pPr>
      <w:r>
        <w:rPr>
          <w:b/>
          <w:u w:val="single"/>
        </w:rPr>
        <w:t>Task 2: Prepare a mobile digital recording device for use</w:t>
      </w:r>
    </w:p>
    <w:p w:rsidR="007E117E" w:rsidP="008472F5" w:rsidRDefault="007E117E" w14:paraId="41AABF6C" w14:textId="1B2F9630">
      <w:pPr>
        <w:pStyle w:val="ListParagraph"/>
        <w:numPr>
          <w:ilvl w:val="0"/>
          <w:numId w:val="32"/>
        </w:numPr>
      </w:pPr>
      <w:r>
        <w:t xml:space="preserve">You must prepare a device to record sounds from different </w:t>
      </w:r>
      <w:r w:rsidR="008472F5">
        <w:t xml:space="preserve">natural and man-made </w:t>
      </w:r>
      <w:r>
        <w:t>environments.</w:t>
      </w:r>
      <w:r w:rsidR="008472F5">
        <w:t xml:space="preserve"> A smartphone would be ideal for this. There are ways in which you can enhance the ability of a smartphone to record sound with </w:t>
      </w:r>
      <w:proofErr w:type="spellStart"/>
      <w:proofErr w:type="gramStart"/>
      <w:r w:rsidR="008472F5">
        <w:t>it’s</w:t>
      </w:r>
      <w:proofErr w:type="spellEnd"/>
      <w:proofErr w:type="gramEnd"/>
      <w:r w:rsidR="008472F5">
        <w:t xml:space="preserve"> tiny microphone: Can you research to find out how you might use some of them?</w:t>
      </w:r>
    </w:p>
    <w:p w:rsidR="008472F5" w:rsidP="008472F5" w:rsidRDefault="008472F5" w14:paraId="0BA18190" w14:textId="25B818E6">
      <w:pPr>
        <w:pStyle w:val="ListParagraph"/>
        <w:numPr>
          <w:ilvl w:val="0"/>
          <w:numId w:val="32"/>
        </w:numPr>
      </w:pPr>
      <w:r>
        <w:t xml:space="preserve">Download and install one of the free or cheaply available apps to record and edit sound on a smartphone. For iPhones, Voice Record PRO is highly regarded, as is the iOS version of </w:t>
      </w:r>
      <w:proofErr w:type="spellStart"/>
      <w:r>
        <w:t>Garageand</w:t>
      </w:r>
      <w:proofErr w:type="spellEnd"/>
      <w:r>
        <w:t>. For android, Music Maker Jam is popular.</w:t>
      </w:r>
    </w:p>
    <w:p w:rsidRPr="00F703D0" w:rsidR="008472F5" w:rsidP="002C72AC" w:rsidRDefault="008472F5" w14:paraId="67811EA3" w14:textId="77777777">
      <w:pPr>
        <w:rPr>
          <w:b/>
          <w:u w:val="single"/>
        </w:rPr>
      </w:pPr>
    </w:p>
    <w:p w:rsidR="008472F5" w:rsidP="002C72AC" w:rsidRDefault="008472F5" w14:paraId="7DEB2FF3" w14:textId="77777777">
      <w:pPr>
        <w:rPr>
          <w:b/>
          <w:u w:val="single"/>
        </w:rPr>
      </w:pPr>
    </w:p>
    <w:p w:rsidR="008472F5" w:rsidRDefault="008472F5" w14:paraId="5F0D6D54" w14:textId="77777777">
      <w:pPr>
        <w:spacing w:after="180" w:line="336" w:lineRule="auto"/>
        <w:contextualSpacing w:val="0"/>
        <w:rPr>
          <w:b/>
          <w:u w:val="single"/>
        </w:rPr>
      </w:pPr>
      <w:r>
        <w:rPr>
          <w:b/>
          <w:u w:val="single"/>
        </w:rPr>
        <w:br w:type="page"/>
      </w:r>
    </w:p>
    <w:p w:rsidR="002C72AC" w:rsidP="002C72AC" w:rsidRDefault="008472F5" w14:paraId="08AE4D4A" w14:textId="429B68BA">
      <w:pPr>
        <w:rPr>
          <w:b/>
          <w:u w:val="single"/>
        </w:rPr>
      </w:pPr>
      <w:r>
        <w:rPr>
          <w:b/>
          <w:u w:val="single"/>
        </w:rPr>
        <w:lastRenderedPageBreak/>
        <w:t>Task 3: Record a selection of at least 7 different environmental sounds</w:t>
      </w:r>
    </w:p>
    <w:p w:rsidR="008472F5" w:rsidP="002C72AC" w:rsidRDefault="008472F5" w14:paraId="72639810" w14:textId="58FBCEE6">
      <w:r>
        <w:t>You should record at least 7 different environmental sounds, which can be from nature or man-made situations. While doing this, try to feel and hear what you want your end-product to sound like and how you can project the themes (ref. Task 1 paragraph 2).</w:t>
      </w:r>
    </w:p>
    <w:p w:rsidR="008472F5" w:rsidP="002C72AC" w:rsidRDefault="008472F5" w14:paraId="487E92A1" w14:textId="5331D87F">
      <w:r>
        <w:t>When setting up to record, use your Smartphone App</w:t>
      </w:r>
      <w:r w:rsidR="00DB7B61">
        <w:t xml:space="preserve"> if possible, to adjust the GAIN settings, so that the recording level is as strong as possible without distorting (</w:t>
      </w:r>
      <w:r w:rsidRPr="00DB7B61" w:rsidR="00DB7B61">
        <w:rPr>
          <w:i/>
        </w:rPr>
        <w:t>going into the red</w:t>
      </w:r>
      <w:r w:rsidR="00DB7B61">
        <w:t>).</w:t>
      </w:r>
    </w:p>
    <w:p w:rsidRPr="008472F5" w:rsidR="00DB7B61" w:rsidP="002C72AC" w:rsidRDefault="00DB7B61" w14:paraId="07D9C196" w14:textId="0ACECF67">
      <w:r>
        <w:t>Walk around within the environment, get down low, stand up (safely) higher and record exactly where all the sounds you hear are balanced, clear and satisfying.</w:t>
      </w:r>
    </w:p>
    <w:p w:rsidR="008472F5" w:rsidP="002C72AC" w:rsidRDefault="008472F5" w14:paraId="45ACE65C" w14:textId="77777777">
      <w:pPr>
        <w:rPr>
          <w:b/>
          <w:u w:val="single"/>
        </w:rPr>
      </w:pPr>
    </w:p>
    <w:p w:rsidR="008472F5" w:rsidP="008472F5" w:rsidRDefault="008472F5" w14:paraId="0B466F4D" w14:textId="1C198DE9">
      <w:pPr>
        <w:rPr>
          <w:b/>
          <w:u w:val="single"/>
        </w:rPr>
      </w:pPr>
      <w:r>
        <w:rPr>
          <w:b/>
          <w:u w:val="single"/>
        </w:rPr>
        <w:t>Task 4: Download your recorded sounds</w:t>
      </w:r>
      <w:r w:rsidR="00DB7B61">
        <w:rPr>
          <w:b/>
          <w:u w:val="single"/>
        </w:rPr>
        <w:t xml:space="preserve"> onto a Mac or PC</w:t>
      </w:r>
    </w:p>
    <w:p w:rsidR="00DB7B61" w:rsidP="008472F5" w:rsidRDefault="00DB7B61" w14:paraId="1B65F060" w14:textId="0E637BEC">
      <w:r>
        <w:t>Export your sounds from your phone onto a Mac or PC.</w:t>
      </w:r>
    </w:p>
    <w:p w:rsidRPr="00DB7B61" w:rsidR="00DB7B61" w:rsidP="008472F5" w:rsidRDefault="00DB7B61" w14:paraId="1995C41C" w14:textId="5138CED6">
      <w:r>
        <w:t xml:space="preserve">TIP: Saving them to a cloud-based server might take a long time, you will find that having the audio files stored locally while working on them is less </w:t>
      </w:r>
      <w:r w:rsidRPr="00DB7B61">
        <w:rPr>
          <w:i/>
        </w:rPr>
        <w:t>glitchy</w:t>
      </w:r>
      <w:r>
        <w:t xml:space="preserve">.  </w:t>
      </w:r>
    </w:p>
    <w:p w:rsidR="00DB7B61" w:rsidP="008472F5" w:rsidRDefault="00DB7B61" w14:paraId="08BFF89E" w14:textId="77777777"/>
    <w:p w:rsidRPr="00DB7B61" w:rsidR="00DB7B61" w:rsidP="008472F5" w:rsidRDefault="00DB7B61" w14:paraId="259EB429" w14:textId="1647773D">
      <w:pPr>
        <w:rPr>
          <w:b/>
          <w:i/>
          <w:u w:val="single"/>
        </w:rPr>
      </w:pPr>
      <w:r>
        <w:rPr>
          <w:b/>
          <w:u w:val="single"/>
        </w:rPr>
        <w:t xml:space="preserve">Task 5: Arrange and musically Combine your sounds to create your final piece: </w:t>
      </w:r>
      <w:r>
        <w:rPr>
          <w:b/>
          <w:i/>
          <w:u w:val="single"/>
        </w:rPr>
        <w:t>The Options</w:t>
      </w:r>
    </w:p>
    <w:p w:rsidR="00DC04B7" w:rsidP="00DC04B7" w:rsidRDefault="00DB7B61" w14:paraId="3EADBF19" w14:textId="5F607BB3">
      <w:r>
        <w:t>Once you have exported your sounds from your phone onto a Mac or PC, download the free software ‘Audacity’</w:t>
      </w:r>
      <w:r w:rsidR="00DC04B7">
        <w:t xml:space="preserve"> </w:t>
      </w:r>
      <w:hyperlink w:history="1" r:id="rId20">
        <w:r w:rsidRPr="00DC04B7" w:rsidR="00DC04B7">
          <w:rPr>
            <w:rStyle w:val="Hyperlink"/>
          </w:rPr>
          <w:t>https://www.audacityteam.org/</w:t>
        </w:r>
      </w:hyperlink>
    </w:p>
    <w:p w:rsidR="00DB7B61" w:rsidP="008472F5" w:rsidRDefault="00DB7B61" w14:paraId="69605D6E" w14:textId="661B12B0">
      <w:r>
        <w:t>Use this software</w:t>
      </w:r>
      <w:r w:rsidR="00DC04B7">
        <w:t xml:space="preserve"> to arrange, combine, extend and experiment with your sounds. You should aim to structure the musical result so that it reflects the choices you made about </w:t>
      </w:r>
      <w:proofErr w:type="gramStart"/>
      <w:r w:rsidR="00DC04B7">
        <w:t>the  Task</w:t>
      </w:r>
      <w:proofErr w:type="gramEnd"/>
      <w:r w:rsidR="00DC04B7">
        <w:t xml:space="preserve"> 1.</w:t>
      </w:r>
    </w:p>
    <w:p w:rsidR="00DC04B7" w:rsidP="008472F5" w:rsidRDefault="00DC04B7" w14:paraId="25410C3F" w14:textId="77777777"/>
    <w:p w:rsidR="00DB7B61" w:rsidP="008472F5" w:rsidRDefault="00DB7B61" w14:paraId="3721645A" w14:textId="48961617">
      <w:r>
        <w:t xml:space="preserve">Challenge: If you have the budget or you already have a DAW app on your PC or MAC, you can export the whole 7mins+ mix from Audacity into this and then add more sounds, loops, effects and editing adjustments, to perfect the mix and enhance </w:t>
      </w:r>
      <w:r w:rsidR="00DC04B7">
        <w:t>the</w:t>
      </w:r>
      <w:r>
        <w:t xml:space="preserve"> appeal to the target audience </w:t>
      </w:r>
      <w:r w:rsidR="00DC04B7">
        <w:t xml:space="preserve">of </w:t>
      </w:r>
      <w:proofErr w:type="gramStart"/>
      <w:r w:rsidR="00DC04B7">
        <w:t>16-17 year</w:t>
      </w:r>
      <w:proofErr w:type="gramEnd"/>
      <w:r w:rsidR="00DC04B7">
        <w:t xml:space="preserve"> </w:t>
      </w:r>
      <w:proofErr w:type="spellStart"/>
      <w:r w:rsidR="00DC04B7">
        <w:t>olds</w:t>
      </w:r>
      <w:proofErr w:type="spellEnd"/>
      <w:r w:rsidR="00DC04B7">
        <w:t xml:space="preserve"> </w:t>
      </w:r>
      <w:r>
        <w:t>further.</w:t>
      </w:r>
    </w:p>
    <w:p w:rsidRPr="00AC6957" w:rsidR="0099749E" w:rsidP="008472F5" w:rsidRDefault="00DC04B7" w14:paraId="6B504465" w14:textId="32D7867F">
      <w:pPr>
        <w:rPr>
          <w:sz w:val="22"/>
          <w:szCs w:val="22"/>
          <w:u w:val="single"/>
        </w:rPr>
      </w:pPr>
      <w:r w:rsidRPr="00AC6957">
        <w:rPr>
          <w:sz w:val="22"/>
          <w:szCs w:val="22"/>
          <w:u w:val="single"/>
        </w:rPr>
        <w:t>OPTIONAL</w:t>
      </w:r>
      <w:r w:rsidRPr="00AC6957" w:rsidR="00DB7B61">
        <w:rPr>
          <w:sz w:val="22"/>
          <w:szCs w:val="22"/>
          <w:u w:val="single"/>
        </w:rPr>
        <w:t xml:space="preserve"> </w:t>
      </w:r>
      <w:r w:rsidRPr="00AC6957" w:rsidR="00906862">
        <w:rPr>
          <w:sz w:val="22"/>
          <w:szCs w:val="22"/>
          <w:u w:val="single"/>
        </w:rPr>
        <w:t>AUDIO SOFTWARE FOR APPLE MACS</w:t>
      </w:r>
    </w:p>
    <w:p w:rsidRPr="00AC6957" w:rsidR="0099749E" w:rsidP="00AC6957" w:rsidRDefault="0099749E" w14:paraId="6E7A1997" w14:textId="4AD4ABA0">
      <w:pPr>
        <w:rPr>
          <w:sz w:val="22"/>
          <w:szCs w:val="22"/>
        </w:rPr>
      </w:pPr>
      <w:proofErr w:type="spellStart"/>
      <w:r w:rsidRPr="00AC6957">
        <w:rPr>
          <w:sz w:val="22"/>
          <w:szCs w:val="22"/>
        </w:rPr>
        <w:t>Garageband</w:t>
      </w:r>
      <w:proofErr w:type="spellEnd"/>
      <w:r w:rsidRPr="00AC6957" w:rsidR="00DB7B61">
        <w:rPr>
          <w:sz w:val="22"/>
          <w:szCs w:val="22"/>
        </w:rPr>
        <w:t xml:space="preserve"> (free with all macs)</w:t>
      </w:r>
      <w:r w:rsidRPr="00AC6957" w:rsidR="00AC6957">
        <w:rPr>
          <w:sz w:val="22"/>
          <w:szCs w:val="22"/>
        </w:rPr>
        <w:tab/>
      </w:r>
      <w:r w:rsidRPr="00AC6957">
        <w:rPr>
          <w:sz w:val="22"/>
          <w:szCs w:val="22"/>
        </w:rPr>
        <w:t>Logic X Pro</w:t>
      </w:r>
      <w:r w:rsidRPr="00AC6957" w:rsidR="00DB7B61">
        <w:rPr>
          <w:sz w:val="22"/>
          <w:szCs w:val="22"/>
        </w:rPr>
        <w:t xml:space="preserve"> (£199 – expensive but highly recommended)</w:t>
      </w:r>
    </w:p>
    <w:p w:rsidRPr="00AC6957" w:rsidR="00906862" w:rsidP="002C72AC" w:rsidRDefault="00DC04B7" w14:paraId="30FC2E1D" w14:textId="2C6570E0">
      <w:pPr>
        <w:rPr>
          <w:sz w:val="22"/>
          <w:szCs w:val="22"/>
          <w:u w:val="single"/>
        </w:rPr>
      </w:pPr>
      <w:r w:rsidRPr="5B9D14FE">
        <w:rPr>
          <w:sz w:val="22"/>
          <w:szCs w:val="22"/>
          <w:u w:val="single"/>
        </w:rPr>
        <w:t xml:space="preserve">OPTIONAL </w:t>
      </w:r>
      <w:r w:rsidRPr="5B9D14FE" w:rsidR="00906862">
        <w:rPr>
          <w:sz w:val="22"/>
          <w:szCs w:val="22"/>
          <w:u w:val="single"/>
        </w:rPr>
        <w:t>AUDIO SOFTWARE FOR PC’s</w:t>
      </w:r>
    </w:p>
    <w:p w:rsidR="00906862" w:rsidP="054FD23C" w:rsidRDefault="5976DEF4" w14:paraId="14E7F98B" w14:textId="234E9EDD">
      <w:pPr>
        <w:rPr>
          <w:sz w:val="22"/>
          <w:szCs w:val="22"/>
        </w:rPr>
      </w:pPr>
      <w:r w:rsidRPr="054FD23C">
        <w:rPr>
          <w:sz w:val="22"/>
          <w:szCs w:val="22"/>
        </w:rPr>
        <w:t xml:space="preserve">TRACKTION WAVEFORM: </w:t>
      </w:r>
      <w:hyperlink r:id="rId21">
        <w:r w:rsidRPr="054FD23C">
          <w:rPr>
            <w:rStyle w:val="Hyperlink"/>
            <w:sz w:val="22"/>
            <w:szCs w:val="22"/>
          </w:rPr>
          <w:t>https://www.tracktion.com/products/waveform-free</w:t>
        </w:r>
      </w:hyperlink>
    </w:p>
    <w:p w:rsidR="00906862" w:rsidP="5B9D14FE" w:rsidRDefault="00906862" w14:paraId="6C09A900" w14:textId="5FA78EB7">
      <w:pPr>
        <w:rPr>
          <w:sz w:val="22"/>
          <w:szCs w:val="22"/>
        </w:rPr>
      </w:pPr>
      <w:r w:rsidRPr="054FD23C">
        <w:rPr>
          <w:sz w:val="22"/>
          <w:szCs w:val="22"/>
        </w:rPr>
        <w:t xml:space="preserve">ABLETON LIVE Lite </w:t>
      </w:r>
      <w:hyperlink r:id="rId22">
        <w:r w:rsidRPr="054FD23C" w:rsidR="5B9D14FE">
          <w:rPr>
            <w:rStyle w:val="Hyperlink"/>
            <w:sz w:val="22"/>
            <w:szCs w:val="22"/>
          </w:rPr>
          <w:t>https://www.ableton.com/en/products/live-lite/</w:t>
        </w:r>
      </w:hyperlink>
    </w:p>
    <w:p w:rsidRPr="00AC6957" w:rsidR="0099749E" w:rsidP="00AC6957" w:rsidRDefault="0099749E" w14:paraId="73986C3E" w14:textId="2F301C55">
      <w:pPr>
        <w:rPr>
          <w:sz w:val="22"/>
          <w:szCs w:val="22"/>
        </w:rPr>
      </w:pPr>
      <w:proofErr w:type="spellStart"/>
      <w:r w:rsidRPr="5B9D14FE">
        <w:rPr>
          <w:sz w:val="22"/>
          <w:szCs w:val="22"/>
        </w:rPr>
        <w:t>MuLab</w:t>
      </w:r>
      <w:proofErr w:type="spellEnd"/>
      <w:r w:rsidRPr="5B9D14FE">
        <w:rPr>
          <w:sz w:val="22"/>
          <w:szCs w:val="22"/>
        </w:rPr>
        <w:t xml:space="preserve"> Light (Free, but quite restricted)  </w:t>
      </w:r>
      <w:hyperlink r:id="rId23">
        <w:r w:rsidRPr="5B9D14FE" w:rsidR="00DC04B7">
          <w:rPr>
            <w:rStyle w:val="Hyperlink"/>
            <w:sz w:val="22"/>
            <w:szCs w:val="22"/>
          </w:rPr>
          <w:t>https://www.mutools.com/mulab-downloads.html</w:t>
        </w:r>
      </w:hyperlink>
    </w:p>
    <w:p w:rsidR="00AC6957" w:rsidP="00DC04B7" w:rsidRDefault="00AC6957" w14:paraId="4B19E40F" w14:textId="77777777"/>
    <w:p w:rsidR="00DC04B7" w:rsidP="00DC04B7" w:rsidRDefault="00DC04B7" w14:paraId="40938DA2" w14:textId="506EF0D4">
      <w:pPr>
        <w:rPr>
          <w:b/>
          <w:u w:val="single"/>
        </w:rPr>
      </w:pPr>
      <w:r>
        <w:rPr>
          <w:b/>
          <w:u w:val="single"/>
        </w:rPr>
        <w:t xml:space="preserve">Task 6: Write a report </w:t>
      </w:r>
    </w:p>
    <w:p w:rsidRPr="00BF770F" w:rsidR="00D55CBC" w:rsidP="054FD23C" w:rsidRDefault="00DC04B7" w14:paraId="777B1039" w14:textId="38D64C46">
      <w:pPr>
        <w:rPr>
          <w:i/>
          <w:iCs/>
          <w:kern w:val="20"/>
        </w:rPr>
      </w:pPr>
      <w:r>
        <w:t>Explain and evaluate how you chose, recorded, arranged and finally produced the music ‘The Options’</w:t>
      </w:r>
      <w:r w:rsidR="00AC6957">
        <w:t>. Refer to your initial choices. How successful were you? How could you still improve the end-product?</w:t>
      </w:r>
      <w:r>
        <w:t xml:space="preserve"> [</w:t>
      </w:r>
      <w:r w:rsidR="743BA4C6">
        <w:t xml:space="preserve">700 </w:t>
      </w:r>
      <w:r>
        <w:t>words max]</w:t>
      </w:r>
    </w:p>
    <w:p w:rsidR="054FD23C" w:rsidRDefault="054FD23C" w14:paraId="54D4647C" w14:noSpellErr="1" w14:textId="154557D3">
      <w:r>
        <w:br w:type="page"/>
      </w:r>
    </w:p>
    <w:p w:rsidR="009E0845" w:rsidP="2E412818" w:rsidRDefault="009E0845" w14:paraId="2949BA27" w14:noSpellErr="1" w14:textId="154557D3">
      <w:pPr>
        <w:pStyle w:val="Heading1"/>
        <w:rPr>
          <w:sz w:val="40"/>
          <w:szCs w:val="40"/>
        </w:rPr>
      </w:pPr>
      <w:r w:rsidRPr="2E412818" w:rsidR="009E0845">
        <w:rPr>
          <w:sz w:val="40"/>
          <w:szCs w:val="40"/>
        </w:rPr>
        <w:t>DIGITAL MUSIC PRODUCTION</w:t>
      </w:r>
    </w:p>
    <w:p w:rsidRPr="009E0845" w:rsidR="009E0845" w:rsidP="2E412818" w:rsidRDefault="009E0845" w14:paraId="38F50485" w14:noSpellErr="1" w14:textId="154557D3">
      <w:pPr>
        <w:pStyle w:val="Heading5"/>
        <w:rPr>
          <w:sz w:val="40"/>
          <w:szCs w:val="40"/>
        </w:rPr>
      </w:pPr>
      <w:r w:rsidRPr="2E412818" w:rsidR="009E0845">
        <w:rPr>
          <w:sz w:val="40"/>
          <w:szCs w:val="40"/>
        </w:rPr>
        <w:t>Transition work for continuing Y12 into Y13 students</w:t>
      </w:r>
    </w:p>
    <w:p w:rsidR="03270554" w:rsidP="054FD23C" w:rsidRDefault="03270554" w14:paraId="7DAA9694" w14:textId="664F2A0F">
      <w:r>
        <w:t xml:space="preserve">Below you will find some essential vocabulary that </w:t>
      </w:r>
      <w:r w:rsidR="051BB1BF">
        <w:t xml:space="preserve">you have been learning along the way during Year 12. The vocab features relatable </w:t>
      </w:r>
      <w:r>
        <w:t xml:space="preserve">adjectives </w:t>
      </w:r>
      <w:r w:rsidR="3C6D526A">
        <w:t xml:space="preserve">that are assigned </w:t>
      </w:r>
      <w:r>
        <w:t>to specific frequency bands.</w:t>
      </w:r>
    </w:p>
    <w:p w:rsidR="054FD23C" w:rsidP="054FD23C" w:rsidRDefault="054FD23C" w14:paraId="0B79D4CD" w14:textId="2263FA13"/>
    <w:p w:rsidR="03270554" w:rsidP="054FD23C" w:rsidRDefault="03270554" w14:paraId="031289C5" w14:textId="4BE3C8EA">
      <w:r w:rsidRPr="054FD23C">
        <w:rPr>
          <w:b/>
          <w:bCs/>
        </w:rPr>
        <w:t>TASK 1: C</w:t>
      </w:r>
      <w:r>
        <w:t xml:space="preserve">ombine what are in your view, the most essential terms </w:t>
      </w:r>
      <w:proofErr w:type="spellStart"/>
      <w:r>
        <w:t>eg.</w:t>
      </w:r>
      <w:proofErr w:type="spellEnd"/>
      <w:r>
        <w:t xml:space="preserve"> Honk, Sibilance, Crispness... into your own Chart, title of the chart is: </w:t>
      </w:r>
      <w:r w:rsidRPr="054FD23C">
        <w:rPr>
          <w:u w:val="single"/>
        </w:rPr>
        <w:t>Musical Adjectives</w:t>
      </w:r>
      <w:r w:rsidRPr="054FD23C" w:rsidR="18EE6AF8">
        <w:rPr>
          <w:u w:val="single"/>
        </w:rPr>
        <w:t xml:space="preserve"> I Use</w:t>
      </w:r>
    </w:p>
    <w:p w:rsidR="2794006C" w:rsidP="054FD23C" w:rsidRDefault="2794006C" w14:paraId="05A98A47" w14:textId="154557D3">
      <w:pPr>
        <w:rPr>
          <w:u w:val="single"/>
        </w:rPr>
      </w:pPr>
      <w:r w:rsidR="2794006C">
        <w:rPr/>
        <w:t xml:space="preserve">You should aim to have at least 20 terms in your chart and use </w:t>
      </w:r>
      <w:proofErr w:type="spellStart"/>
      <w:r w:rsidR="2794006C">
        <w:rPr/>
        <w:t>colour</w:t>
      </w:r>
      <w:proofErr w:type="spellEnd"/>
      <w:r w:rsidR="2794006C">
        <w:rPr/>
        <w:t>. Tip: Use Landscape</w:t>
      </w:r>
    </w:p>
    <w:p w:rsidR="4809A531" w:rsidP="054FD23C" w:rsidRDefault="4809A531" w14:paraId="2B716B4A" w14:textId="146C658F">
      <w:r>
        <w:rPr>
          <w:noProof/>
        </w:rPr>
        <w:drawing>
          <wp:inline distT="0" distB="0" distL="0" distR="0" wp14:anchorId="1C9096A5" wp14:editId="2BEADA12">
            <wp:extent cx="6372225" cy="2455962"/>
            <wp:effectExtent l="0" t="0" r="0" b="0"/>
            <wp:docPr id="1061131877" name="Picture 106113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6372225" cy="2455962"/>
                    </a:xfrm>
                    <a:prstGeom prst="rect">
                      <a:avLst/>
                    </a:prstGeom>
                  </pic:spPr>
                </pic:pic>
              </a:graphicData>
            </a:graphic>
          </wp:inline>
        </w:drawing>
      </w:r>
    </w:p>
    <w:p w:rsidR="4809A531" w:rsidP="054FD23C" w:rsidRDefault="4809A531" w14:paraId="6063B149" w14:noSpellErr="1" w14:textId="154557D3">
      <w:r w:rsidR="4809A531">
        <w:drawing>
          <wp:inline wp14:editId="0053D560" wp14:anchorId="43B86346">
            <wp:extent cx="6353174" cy="3970734"/>
            <wp:effectExtent l="0" t="0" r="0" b="0"/>
            <wp:docPr id="1123985527" name="Picture 1123985527" title=""/>
            <wp:cNvGraphicFramePr>
              <a:graphicFrameLocks noChangeAspect="1"/>
            </wp:cNvGraphicFramePr>
            <a:graphic>
              <a:graphicData uri="http://schemas.openxmlformats.org/drawingml/2006/picture">
                <pic:pic>
                  <pic:nvPicPr>
                    <pic:cNvPr id="0" name="Picture 1123985527"/>
                    <pic:cNvPicPr/>
                  </pic:nvPicPr>
                  <pic:blipFill>
                    <a:blip r:embed="Rf7af04adf43e40f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353174" cy="3970734"/>
                    </a:xfrm>
                    <a:prstGeom prst="rect">
                      <a:avLst/>
                    </a:prstGeom>
                  </pic:spPr>
                </pic:pic>
              </a:graphicData>
            </a:graphic>
          </wp:inline>
        </w:drawing>
      </w:r>
    </w:p>
    <w:p w:rsidR="0ADADD81" w:rsidP="054FD23C" w:rsidRDefault="054FD23C" w14:paraId="209C163F" w14:noSpellErr="1" w14:textId="154557D3">
      <w:r>
        <w:br w:type="page"/>
      </w:r>
      <w:r w:rsidR="0ADADD81">
        <w:drawing>
          <wp:inline wp14:editId="63E96045" wp14:anchorId="1F9C9AD4">
            <wp:extent cx="6215062" cy="6873801"/>
            <wp:effectExtent l="0" t="0" r="0" b="0"/>
            <wp:docPr id="1936653993" name="Picture 1936653993" title=""/>
            <wp:cNvGraphicFramePr>
              <a:graphicFrameLocks noChangeAspect="1"/>
            </wp:cNvGraphicFramePr>
            <a:graphic>
              <a:graphicData uri="http://schemas.openxmlformats.org/drawingml/2006/picture">
                <pic:pic>
                  <pic:nvPicPr>
                    <pic:cNvPr id="0" name="Picture 1936653993"/>
                    <pic:cNvPicPr/>
                  </pic:nvPicPr>
                  <pic:blipFill>
                    <a:blip r:embed="R806dc25dbed14cf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215062" cy="6873801"/>
                    </a:xfrm>
                    <a:prstGeom prst="rect">
                      <a:avLst/>
                    </a:prstGeom>
                  </pic:spPr>
                </pic:pic>
              </a:graphicData>
            </a:graphic>
          </wp:inline>
        </w:drawing>
      </w:r>
    </w:p>
    <w:p w:rsidR="009E0845" w:rsidP="054FD23C" w:rsidRDefault="009E0845" w14:paraId="090FD5A8" w14:noSpellErr="1" w14:textId="154557D3"/>
    <w:p w:rsidRPr="009E0845" w:rsidR="009E0845" w:rsidP="2E412818" w:rsidRDefault="009E0845" w14:paraId="16C87B54" w14:noSpellErr="1" w14:textId="154557D3">
      <w:pPr>
        <w:pStyle w:val="Emphasis2"/>
        <w:jc w:val="center"/>
        <w:rPr>
          <w:rStyle w:val="Heading1Char"/>
          <w:sz w:val="40"/>
          <w:szCs w:val="40"/>
        </w:rPr>
      </w:pPr>
      <w:r w:rsidRPr="2E412818" w:rsidR="009E0845">
        <w:rPr>
          <w:rStyle w:val="Heading1Char"/>
          <w:sz w:val="40"/>
          <w:szCs w:val="40"/>
        </w:rPr>
        <w:t>Scroll Down</w:t>
      </w:r>
    </w:p>
    <w:p w:rsidR="0C72B5F0" w:rsidP="054FD23C" w:rsidRDefault="0C72B5F0" w14:paraId="250457BE" w14:textId="61B2EE17">
      <w:r>
        <w:rPr>
          <w:noProof/>
        </w:rPr>
        <w:lastRenderedPageBreak/>
        <w:drawing>
          <wp:inline distT="0" distB="0" distL="0" distR="0" wp14:anchorId="543D8F1C" wp14:editId="18835305">
            <wp:extent cx="6276975" cy="6451709"/>
            <wp:effectExtent l="0" t="0" r="0" b="0"/>
            <wp:docPr id="1853676500" name="Picture 185367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276975" cy="6451709"/>
                    </a:xfrm>
                    <a:prstGeom prst="rect">
                      <a:avLst/>
                    </a:prstGeom>
                  </pic:spPr>
                </pic:pic>
              </a:graphicData>
            </a:graphic>
          </wp:inline>
        </w:drawing>
      </w:r>
    </w:p>
    <w:p w:rsidR="054FD23C" w:rsidP="054FD23C" w:rsidRDefault="054FD23C" w14:paraId="4E194725" w14:textId="579F9FC4"/>
    <w:p w:rsidRPr="00552DB8" w:rsidR="054FD23C" w:rsidP="2E412818" w:rsidRDefault="054FD23C" w14:paraId="286FE852" w14:noSpellErr="1" w14:textId="154557D3">
      <w:pPr>
        <w:rPr>
          <w:b w:val="1"/>
          <w:bCs w:val="1"/>
        </w:rPr>
      </w:pPr>
    </w:p>
    <w:p w:rsidR="00552DB8" w:rsidP="2E412818" w:rsidRDefault="00552DB8" w14:paraId="2E87DD23" w14:noSpellErr="1" w14:textId="154557D3">
      <w:pPr>
        <w:spacing w:after="180" w:line="336" w:lineRule="auto"/>
        <w:rPr>
          <w:b w:val="1"/>
          <w:bCs w:val="1"/>
        </w:rPr>
      </w:pPr>
    </w:p>
    <w:p w:rsidRPr="009E0845" w:rsidR="009E0845" w:rsidP="2E412818" w:rsidRDefault="009E0845" w14:paraId="53E97B95" w14:noSpellErr="1" w14:textId="154557D3">
      <w:pPr>
        <w:pStyle w:val="Emphasis2"/>
        <w:jc w:val="center"/>
        <w:rPr>
          <w:rStyle w:val="Heading1Char"/>
          <w:sz w:val="40"/>
          <w:szCs w:val="40"/>
        </w:rPr>
      </w:pPr>
      <w:r w:rsidRPr="2E412818" w:rsidR="009E0845">
        <w:rPr>
          <w:rStyle w:val="Heading1Char"/>
          <w:sz w:val="40"/>
          <w:szCs w:val="40"/>
        </w:rPr>
        <w:t>Scroll Down</w:t>
      </w:r>
    </w:p>
    <w:p w:rsidR="009E0845" w:rsidP="2E412818" w:rsidRDefault="009E0845" w14:paraId="39B34624" w14:noSpellErr="1" w14:textId="154557D3">
      <w:pPr>
        <w:spacing w:after="180" w:line="336" w:lineRule="auto"/>
        <w:rPr>
          <w:rStyle w:val="Heading1Char"/>
        </w:rPr>
      </w:pPr>
      <w:r w:rsidRPr="2E412818">
        <w:rPr>
          <w:rStyle w:val="Heading1Char"/>
        </w:rPr>
        <w:br w:type="page"/>
      </w:r>
    </w:p>
    <w:p w:rsidR="009E0845" w:rsidP="054FD23C" w:rsidRDefault="00552DB8" w14:paraId="08CAC12B" w14:noSpellErr="1" w14:textId="154557D3">
      <w:r w:rsidRPr="2E412818" w:rsidR="00552DB8">
        <w:rPr>
          <w:rStyle w:val="Heading1Char"/>
        </w:rPr>
        <w:t>TASK 2:</w:t>
      </w:r>
      <w:r w:rsidR="00552DB8">
        <w:rPr/>
        <w:t xml:space="preserve"> </w:t>
      </w:r>
    </w:p>
    <w:p w:rsidR="00552DB8" w:rsidP="054FD23C" w:rsidRDefault="00552DB8" w14:paraId="1F06BEB6" w14:noSpellErr="1" w14:textId="154557D3">
      <w:r w:rsidR="00552DB8">
        <w:rPr/>
        <w:t>Listen to any 3 recordings from the website on the link below, and give a critical review</w:t>
      </w:r>
      <w:r w:rsidR="009E0845">
        <w:rPr/>
        <w:t xml:space="preserve"> in MS Word</w:t>
      </w:r>
      <w:r w:rsidR="00552DB8">
        <w:rPr/>
        <w:t xml:space="preserve"> of the mix or each song, using your ‘Musical Adjectives I Use’ chart of vocab.</w:t>
      </w:r>
      <w:r w:rsidR="009E0845">
        <w:rPr/>
        <w:t xml:space="preserve"> The completed 3 critical reviews should be a minimum of 1000 words, and should ideally include charts, pictures that are referred to and annotated with arrows/labels etc.</w:t>
      </w:r>
    </w:p>
    <w:p w:rsidRPr="009E0845" w:rsidR="009E0845" w:rsidP="2E412818" w:rsidRDefault="009E0845" w14:paraId="7C6EB0EF" w14:noSpellErr="1" w14:textId="154557D3">
      <w:pPr>
        <w:rPr>
          <w:sz w:val="15"/>
          <w:szCs w:val="15"/>
        </w:rPr>
      </w:pPr>
    </w:p>
    <w:p w:rsidR="00552DB8" w:rsidP="054FD23C" w:rsidRDefault="00552DB8" w14:paraId="556CDDC7" w14:noSpellErr="1" w14:textId="154557D3">
      <w:r w:rsidR="00552DB8">
        <w:rPr/>
        <w:t xml:space="preserve">You </w:t>
      </w:r>
      <w:r w:rsidR="009E0845">
        <w:rPr/>
        <w:t>must</w:t>
      </w:r>
      <w:r w:rsidR="00552DB8">
        <w:rPr/>
        <w:t xml:space="preserve"> include comments on these:</w:t>
      </w:r>
    </w:p>
    <w:p w:rsidR="00552DB8" w:rsidP="00552DB8" w:rsidRDefault="00552DB8" w14:paraId="34A76AE7" w14:noSpellErr="1" w14:textId="154557D3">
      <w:pPr>
        <w:pStyle w:val="ListParagraph"/>
        <w:numPr>
          <w:ilvl w:val="0"/>
          <w:numId w:val="36"/>
        </w:numPr>
        <w:rPr/>
      </w:pPr>
      <w:r w:rsidR="00552DB8">
        <w:rPr/>
        <w:t>The quality of the source sounds (singer’s voice, quality of drums used, etc.)</w:t>
      </w:r>
    </w:p>
    <w:p w:rsidR="00552DB8" w:rsidP="00552DB8" w:rsidRDefault="00552DB8" w14:paraId="0878BEBF" w14:noSpellErr="1" w14:textId="154557D3">
      <w:pPr>
        <w:pStyle w:val="ListParagraph"/>
        <w:numPr>
          <w:ilvl w:val="0"/>
          <w:numId w:val="36"/>
        </w:numPr>
        <w:rPr/>
      </w:pPr>
      <w:r w:rsidR="00552DB8">
        <w:rPr/>
        <w:t>How successful the microphone choice and the placement of the mic’s has been</w:t>
      </w:r>
    </w:p>
    <w:p w:rsidR="00552DB8" w:rsidP="00552DB8" w:rsidRDefault="00552DB8" w14:paraId="70B550B3" w14:textId="154557D3">
      <w:pPr>
        <w:pStyle w:val="ListParagraph"/>
        <w:numPr>
          <w:ilvl w:val="0"/>
          <w:numId w:val="36"/>
        </w:numPr>
        <w:rPr/>
      </w:pPr>
      <w:r w:rsidR="00552DB8">
        <w:rPr/>
        <w:t xml:space="preserve">How </w:t>
      </w:r>
      <w:proofErr w:type="spellStart"/>
      <w:r w:rsidR="00552DB8">
        <w:rPr/>
        <w:t>eq</w:t>
      </w:r>
      <w:proofErr w:type="spellEnd"/>
      <w:r w:rsidR="00552DB8">
        <w:rPr/>
        <w:t xml:space="preserve"> has been used to refine and perfect the sound</w:t>
      </w:r>
    </w:p>
    <w:p w:rsidR="00552DB8" w:rsidP="00552DB8" w:rsidRDefault="00552DB8" w14:paraId="47F1C024" w14:noSpellErr="1" w14:textId="154557D3">
      <w:pPr>
        <w:pStyle w:val="ListParagraph"/>
        <w:numPr>
          <w:ilvl w:val="0"/>
          <w:numId w:val="36"/>
        </w:numPr>
        <w:rPr/>
      </w:pPr>
      <w:r w:rsidR="00552DB8">
        <w:rPr/>
        <w:t>Is the result effective? Do the sounds ‘glue together’ and achieve ‘fullness’, ‘depth’ and ‘width’? Does the mix and balance suit the style?</w:t>
      </w:r>
    </w:p>
    <w:p w:rsidR="00552DB8" w:rsidP="00552DB8" w:rsidRDefault="00552DB8" w14:paraId="5FE6D8BA" w14:noSpellErr="1" w14:textId="154557D3">
      <w:pPr>
        <w:pStyle w:val="ListParagraph"/>
        <w:numPr>
          <w:ilvl w:val="0"/>
          <w:numId w:val="36"/>
        </w:numPr>
        <w:rPr/>
      </w:pPr>
      <w:r w:rsidR="00552DB8">
        <w:rPr/>
        <w:t>What changes do you think could be included to improve the mix? (Remember to use your ‘Musical Adjectives I Use’ chart.</w:t>
      </w:r>
    </w:p>
    <w:p w:rsidRPr="00552DB8" w:rsidR="00552DB8" w:rsidP="2E412818" w:rsidRDefault="00552DB8" w14:paraId="59DB191A" w14:noSpellErr="1" w14:textId="154557D3">
      <w:pPr>
        <w:rPr>
          <w:sz w:val="28"/>
          <w:szCs w:val="28"/>
        </w:rPr>
      </w:pPr>
      <w:hyperlink w:anchor="download" r:id="R7ac0aa96f7eb4ef4">
        <w:r w:rsidRPr="2E412818" w:rsidR="00552DB8">
          <w:rPr>
            <w:rStyle w:val="Hyperlink"/>
            <w:sz w:val="28"/>
            <w:szCs w:val="28"/>
          </w:rPr>
          <w:t>https://www.telefunken-elektroakustik.com/livefromthelab_season/4/#download</w:t>
        </w:r>
      </w:hyperlink>
    </w:p>
    <w:p w:rsidR="00552DB8" w:rsidP="009E0845" w:rsidRDefault="00552DB8" w14:paraId="7F093314" w14:textId="662F6137" w14:noSpellErr="1">
      <w:pPr>
        <w:jc w:val="center"/>
      </w:pPr>
      <w:r w:rsidRPr="00552DB8">
        <w:drawing>
          <wp:inline distT="0" distB="0" distL="0" distR="0" wp14:anchorId="42B16F1F" wp14:editId="59A3449F">
            <wp:extent cx="5243195" cy="3731072"/>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2192" t="8417"/>
                    <a:stretch/>
                  </pic:blipFill>
                  <pic:spPr bwMode="auto">
                    <a:xfrm>
                      <a:off x="0" y="0"/>
                      <a:ext cx="5262971" cy="3745145"/>
                    </a:xfrm>
                    <a:prstGeom prst="rect">
                      <a:avLst/>
                    </a:prstGeom>
                    <a:ln>
                      <a:noFill/>
                    </a:ln>
                    <a:extLst>
                      <a:ext uri="{53640926-AAD7-44D8-BBD7-CCE9431645EC}">
                        <a14:shadowObscured xmlns:a14="http://schemas.microsoft.com/office/drawing/2010/main"/>
                      </a:ext>
                    </a:extLst>
                  </pic:spPr>
                </pic:pic>
              </a:graphicData>
            </a:graphic>
          </wp:inline>
        </w:drawing>
      </w:r>
    </w:p>
    <w:p w:rsidR="009E0845" w:rsidP="009E0845" w:rsidRDefault="009E0845" w14:paraId="4FB9A2C0" w14:noSpellErr="1" w14:textId="154557D3">
      <w:pPr>
        <w:pStyle w:val="Heading3"/>
        <w:jc w:val="left"/>
      </w:pPr>
      <w:r w:rsidR="009E0845">
        <w:rPr/>
        <w:t>Handing-in and Deadline info</w:t>
      </w:r>
      <w:bookmarkStart w:name="_GoBack" w:id="1"/>
      <w:bookmarkEnd w:id="1"/>
      <w:r w:rsidR="009E0845">
        <w:rPr/>
        <w:t>:</w:t>
      </w:r>
    </w:p>
    <w:p w:rsidR="00552DB8" w:rsidP="054FD23C" w:rsidRDefault="00552DB8" w14:paraId="2B0FA40F" w14:noSpellErr="1" w14:textId="154557D3">
      <w:r w:rsidR="00552DB8">
        <w:rPr/>
        <w:t xml:space="preserve">Bring your completed </w:t>
      </w:r>
      <w:r w:rsidR="009E0845">
        <w:rPr/>
        <w:t xml:space="preserve">critical reviews to the first lesson in September for Music Tech, or email to: </w:t>
      </w:r>
      <w:hyperlink r:id="Re7f50e22cd114020">
        <w:r w:rsidRPr="2E412818" w:rsidR="009E0845">
          <w:rPr>
            <w:rStyle w:val="Hyperlink"/>
          </w:rPr>
          <w:t>jdawson@uhs.org.uk</w:t>
        </w:r>
      </w:hyperlink>
    </w:p>
    <w:sectPr w:rsidR="00552DB8" w:rsidSect="009E0845">
      <w:headerReference w:type="default" r:id="rId31"/>
      <w:pgSz w:w="12240" w:h="15840" w:orient="portrait" w:code="1"/>
      <w:pgMar w:top="496" w:right="1152" w:bottom="110" w:left="1152"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770F" w:rsidP="00A91D75" w:rsidRDefault="00BF770F" w14:paraId="57ABA111" w14:textId="77777777">
      <w:r>
        <w:separator/>
      </w:r>
    </w:p>
  </w:endnote>
  <w:endnote w:type="continuationSeparator" w:id="0">
    <w:p w:rsidR="00BF770F" w:rsidP="00A91D75" w:rsidRDefault="00BF770F" w14:paraId="6502EFA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770F" w:rsidP="00A91D75" w:rsidRDefault="00BF770F" w14:paraId="6F5CB112" w14:textId="77777777">
      <w:r>
        <w:separator/>
      </w:r>
    </w:p>
  </w:footnote>
  <w:footnote w:type="continuationSeparator" w:id="0">
    <w:p w:rsidR="00BF770F" w:rsidP="00A91D75" w:rsidRDefault="00BF770F" w14:paraId="2D2262C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8759A8" w:rsidTr="00A7217A" w14:paraId="303EBF88" w14:textId="77777777">
      <w:trPr>
        <w:trHeight w:val="1060"/>
      </w:trPr>
      <w:tc>
        <w:tcPr>
          <w:tcW w:w="5861" w:type="dxa"/>
        </w:tcPr>
        <w:p w:rsidR="008759A8" w:rsidP="00A7217A" w:rsidRDefault="008759A8" w14:paraId="4302778B" w14:textId="77777777">
          <w:pPr>
            <w:pStyle w:val="Header"/>
            <w:spacing w:after="0"/>
          </w:pPr>
          <w:r w:rsidRPr="008759A8">
            <w:rPr>
              <w:noProof/>
              <w:lang w:val="en-GB" w:eastAsia="en-GB"/>
            </w:rPr>
            <mc:AlternateContent>
              <mc:Choice Requires="wps">
                <w:drawing>
                  <wp:inline distT="0" distB="0" distL="0" distR="0" wp14:anchorId="5C90072F" wp14:editId="1C70728A">
                    <wp:extent cx="1442085" cy="0"/>
                    <wp:effectExtent l="19050" t="19050" r="24765" b="38100"/>
                    <wp:docPr id="17" name="Straight Connector 17" descr="straight line"/>
                    <wp:cNvGraphicFramePr/>
                    <a:graphic xmlns:a="http://schemas.openxmlformats.org/drawingml/2006/main">
                      <a:graphicData uri="http://schemas.microsoft.com/office/word/2010/wordprocessingShape">
                        <wps:wsp>
                          <wps:cNvCnPr/>
                          <wps:spPr>
                            <a:xfrm flipH="1">
                              <a:off x="0" y="0"/>
                              <a:ext cx="144208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w:pict>
                  <v:line id="Straight Connector 17" style="flip:x;visibility:visible;mso-wrap-style:square;mso-left-percent:-10001;mso-top-percent:-10001;mso-position-horizontal:absolute;mso-position-horizontal-relative:char;mso-position-vertical:absolute;mso-position-vertical-relative:line;mso-left-percent:-10001;mso-top-percent:-10001" alt="straight line" o:spid="_x0000_s1026" strokecolor="#262140 [3213]" strokeweight="4.5pt" from="0,0" to="113.55pt,0" w14:anchorId="390A50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">
                    <w10:anchorlock/>
                  </v:line>
                </w:pict>
              </mc:Fallback>
            </mc:AlternateContent>
          </w:r>
        </w:p>
      </w:tc>
      <w:tc>
        <w:tcPr>
          <w:tcW w:w="6420" w:type="dxa"/>
        </w:tcPr>
        <w:p w:rsidR="008759A8" w:rsidP="00A7217A" w:rsidRDefault="00D476F7" w14:paraId="50B0F89F" w14:textId="77777777">
          <w:pPr>
            <w:pStyle w:val="Header"/>
            <w:spacing w:after="0"/>
            <w:jc w:val="right"/>
          </w:pPr>
          <w:r>
            <w:rPr>
              <w:noProof/>
              <w:lang w:val="en-GB" w:eastAsia="en-GB"/>
            </w:rPr>
            <mc:AlternateContent>
              <mc:Choice Requires="wps">
                <w:drawing>
                  <wp:anchor distT="0" distB="0" distL="114300" distR="114300" simplePos="0" relativeHeight="251659264" behindDoc="0" locked="0" layoutInCell="1" allowOverlap="1" wp14:anchorId="20E6D128" wp14:editId="51F2A7C6">
                    <wp:simplePos x="0" y="0"/>
                    <wp:positionH relativeFrom="column">
                      <wp:posOffset>3015615</wp:posOffset>
                    </wp:positionH>
                    <wp:positionV relativeFrom="paragraph">
                      <wp:posOffset>38735</wp:posOffset>
                    </wp:positionV>
                    <wp:extent cx="824230" cy="297815"/>
                    <wp:effectExtent l="0" t="0" r="13970" b="6985"/>
                    <wp:wrapNone/>
                    <wp:docPr id="20" name="Text Box 20"/>
                    <wp:cNvGraphicFramePr/>
                    <a:graphic xmlns:a="http://schemas.openxmlformats.org/drawingml/2006/main">
                      <a:graphicData uri="http://schemas.microsoft.com/office/word/2010/wordprocessingShape">
                        <wps:wsp>
                          <wps:cNvSpPr txBox="1"/>
                          <wps:spPr>
                            <a:xfrm>
                              <a:off x="0" y="0"/>
                              <a:ext cx="8242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476F7" w:rsidR="00D476F7" w:rsidP="00D476F7" w:rsidRDefault="00D476F7" w14:paraId="55F17B07" w14:textId="3A6DB44B">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AC6957">
                                  <w:rPr>
                                    <w:noProof/>
                                    <w:color w:val="FFFFFF" w:themeColor="background1"/>
                                  </w:rPr>
                                  <w:t>2</w:t>
                                </w:r>
                                <w:r>
                                  <w:rPr>
                                    <w:color w:val="FFFFFF" w:themeColor="background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0E6D128">
                    <v:stroke joinstyle="miter"/>
                    <v:path gradientshapeok="t" o:connecttype="rect"/>
                  </v:shapetype>
                  <v:shape id="Text Box 20" style="position:absolute;left:0;text-align:left;margin-left:237.45pt;margin-top:3.05pt;width:64.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spid="_x0000_s1028"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">
                    <v:textbox inset="0,0,0,0">
                      <w:txbxContent>
                        <w:p w:rsidRPr="00D476F7" w:rsidR="00D476F7" w:rsidP="00D476F7" w:rsidRDefault="00D476F7" w14:paraId="55F17B07" w14:textId="3A6DB44B">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AC6957">
                            <w:rPr>
                              <w:noProof/>
                              <w:color w:val="FFFFFF" w:themeColor="background1"/>
                            </w:rPr>
                            <w:t>2</w:t>
                          </w:r>
                          <w:r>
                            <w:rPr>
                              <w:color w:val="FFFFFF" w:themeColor="background1"/>
                            </w:rPr>
                            <w:fldChar w:fldCharType="end"/>
                          </w:r>
                        </w:p>
                      </w:txbxContent>
                    </v:textbox>
                  </v:shape>
                </w:pict>
              </mc:Fallback>
            </mc:AlternateContent>
          </w:r>
          <w:r w:rsidRPr="00C6323A" w:rsidR="00C6323A">
            <w:rPr>
              <w:noProof/>
              <w:lang w:val="en-GB" w:eastAsia="en-GB"/>
            </w:rPr>
            <mc:AlternateContent>
              <mc:Choice Requires="wps">
                <w:drawing>
                  <wp:inline distT="0" distB="0" distL="0" distR="0" wp14:anchorId="651B3244" wp14:editId="5F6444A6">
                    <wp:extent cx="1191260" cy="398780"/>
                    <wp:effectExtent l="0" t="0" r="8890" b="1270"/>
                    <wp:docPr id="15" name="Rectangle: Single Corner Snipped 15" descr="colored rectangle"/>
                    <wp:cNvGraphicFramePr/>
                    <a:graphic xmlns:a="http://schemas.openxmlformats.org/drawingml/2006/main">
                      <a:graphicData uri="http://schemas.microsoft.com/office/word/2010/wordprocessingShape">
                        <wps:wsp>
                          <wps:cNvSpPr/>
                          <wps:spPr>
                            <a:xfrm flipH="1" flipV="1">
                              <a:off x="0" y="0"/>
                              <a:ext cx="1191260" cy="39878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Pr="008759A8" w:rsidR="008759A8" w:rsidP="008759A8" w:rsidRDefault="008759A8" w14:paraId="07BD1661" w14:textId="77777777">
                                <w:pPr>
                                  <w:pStyle w:val="Subtitle"/>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Rectangle: Single Corner Snipped 15" style="width:93.8pt;height:31.4pt;flip:x y;visibility:visible;mso-wrap-style:square;mso-left-percent:-10001;mso-top-percent:-10001;mso-position-horizontal:absolute;mso-position-horizontal-relative:char;mso-position-vertical:absolute;mso-position-vertical-relative:line;mso-left-percent:-10001;mso-top-percent:-10001;v-text-anchor:middle" alt="colored rectangle" coordsize="1191260,398780" o:spid="_x0000_s1029" fillcolor="#3a3363 [3215]" stroked="f" o:spt="100" adj="-11796480,,5400" path="m,l991870,r199390,199390l1191260,398780,,398780,,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" w14:anchorId="651B3244">
                    <v:stroke joinstyle="miter"/>
                    <v:formulas/>
                    <v:path textboxrect="0,0,1191260,398780" arrowok="t" o:connecttype="custom" o:connectlocs="0,0;991870,0;1191260,199390;1191260,398780;0,398780;0,0" o:connectangles="0,0,0,0,0,0"/>
                    <v:textbox>
                      <w:txbxContent>
                        <w:p w:rsidRPr="008759A8" w:rsidR="008759A8" w:rsidP="008759A8" w:rsidRDefault="008759A8" w14:paraId="07BD1661" w14:textId="77777777">
                          <w:pPr>
                            <w:pStyle w:val="Subtitle"/>
                            <w:rPr>
                              <w:color w:val="FFFFFF" w:themeColor="background1"/>
                            </w:rPr>
                          </w:pPr>
                        </w:p>
                      </w:txbxContent>
                    </v:textbox>
                    <w10:anchorlock/>
                  </v:shape>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93B85E2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D588B1C"/>
    <w:lvl w:ilvl="0">
      <w:start w:val="1"/>
      <w:numFmt w:val="bullet"/>
      <w:lvlText w:val="•"/>
      <w:lvlJc w:val="left"/>
      <w:pPr>
        <w:ind w:left="576" w:hanging="288"/>
      </w:pPr>
      <w:rPr>
        <w:rFonts w:hint="default" w:ascii="Cambria" w:hAnsi="Cambria"/>
        <w:color w:val="F3D569" w:themeColor="accent1"/>
      </w:rPr>
    </w:lvl>
  </w:abstractNum>
  <w:abstractNum w:abstractNumId="3" w15:restartNumberingAfterBreak="0">
    <w:nsid w:val="09ED7B7F"/>
    <w:multiLevelType w:val="hybridMultilevel"/>
    <w:tmpl w:val="795AE7F2"/>
    <w:lvl w:ilvl="0" w:tplc="D0C24540">
      <w:start w:val="1"/>
      <w:numFmt w:val="decimal"/>
      <w:lvlText w:val="%1."/>
      <w:lvlJc w:val="left"/>
      <w:pPr>
        <w:ind w:left="720" w:hanging="360"/>
      </w:pPr>
      <w:rPr>
        <w:rFonts w:asciiTheme="minorHAnsi" w:hAnsiTheme="minorHAns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A17418"/>
    <w:multiLevelType w:val="hybridMultilevel"/>
    <w:tmpl w:val="26781566"/>
    <w:lvl w:ilvl="0" w:tplc="411C3EC4">
      <w:numFmt w:val="bullet"/>
      <w:lvlText w:val="-"/>
      <w:lvlJc w:val="left"/>
      <w:pPr>
        <w:ind w:left="72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1E4DDD"/>
    <w:multiLevelType w:val="hybridMultilevel"/>
    <w:tmpl w:val="959860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3C32B9D"/>
    <w:multiLevelType w:val="hybridMultilevel"/>
    <w:tmpl w:val="6614790A"/>
    <w:lvl w:ilvl="0" w:tplc="EAB6DB1A">
      <w:start w:val="1"/>
      <w:numFmt w:val="bullet"/>
      <w:pStyle w:val="ListNumber2"/>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330C04F0"/>
    <w:multiLevelType w:val="hybridMultilevel"/>
    <w:tmpl w:val="41E8C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67F6A45"/>
    <w:multiLevelType w:val="multilevel"/>
    <w:tmpl w:val="252EA62C"/>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D8849E1"/>
    <w:multiLevelType w:val="multilevel"/>
    <w:tmpl w:val="00588774"/>
    <w:lvl w:ilvl="0">
      <w:start w:val="1"/>
      <w:numFmt w:val="bullet"/>
      <w:lvlText w:val=""/>
      <w:lvlJc w:val="left"/>
      <w:pPr>
        <w:ind w:left="360" w:hanging="360"/>
      </w:pPr>
      <w:rPr>
        <w:rFonts w:hint="default" w:ascii="Symbol" w:hAnsi="Symbol"/>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1E3539E"/>
    <w:multiLevelType w:val="hybridMultilevel"/>
    <w:tmpl w:val="15165B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1D76684"/>
    <w:multiLevelType w:val="multilevel"/>
    <w:tmpl w:val="FF1C997A"/>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2CA5E68"/>
    <w:multiLevelType w:val="multilevel"/>
    <w:tmpl w:val="00588774"/>
    <w:lvl w:ilvl="0">
      <w:start w:val="1"/>
      <w:numFmt w:val="bullet"/>
      <w:lvlText w:val=""/>
      <w:lvlJc w:val="left"/>
      <w:pPr>
        <w:ind w:left="360" w:hanging="360"/>
      </w:pPr>
      <w:rPr>
        <w:rFonts w:hint="default" w:ascii="Symbol" w:hAnsi="Symbol"/>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F52F86"/>
    <w:multiLevelType w:val="multilevel"/>
    <w:tmpl w:val="DEE6A80A"/>
    <w:lvl w:ilvl="0">
      <w:start w:val="1"/>
      <w:numFmt w:val="bullet"/>
      <w:lvlText w:val=""/>
      <w:lvlJc w:val="left"/>
      <w:pPr>
        <w:ind w:left="360" w:hanging="360"/>
      </w:pPr>
      <w:rPr>
        <w:rFonts w:hint="default" w:ascii="Symbol" w:hAnsi="Symbol"/>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ED69F2"/>
    <w:multiLevelType w:val="hybridMultilevel"/>
    <w:tmpl w:val="486E03F8"/>
    <w:lvl w:ilvl="0" w:tplc="49F6F5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7C14EB"/>
    <w:multiLevelType w:val="multilevel"/>
    <w:tmpl w:val="B0B20D5A"/>
    <w:lvl w:ilvl="0">
      <w:start w:val="1"/>
      <w:numFmt w:val="bullet"/>
      <w:pStyle w:val="ListBullet"/>
      <w:lvlText w:val=""/>
      <w:lvlJc w:val="left"/>
      <w:pPr>
        <w:ind w:left="360" w:hanging="360"/>
      </w:pPr>
      <w:rPr>
        <w:rFonts w:hint="default" w:ascii="Symbol" w:hAnsi="Symbol"/>
        <w:color w:val="F3D569" w:themeColor="accent1"/>
      </w:rPr>
    </w:lvl>
    <w:lvl w:ilvl="1">
      <w:start w:val="1"/>
      <w:numFmt w:val="bullet"/>
      <w:lvlText w:val="•"/>
      <w:lvlJc w:val="left"/>
      <w:pPr>
        <w:tabs>
          <w:tab w:val="num" w:pos="648"/>
        </w:tabs>
        <w:ind w:left="720" w:hanging="360"/>
      </w:pPr>
      <w:rPr>
        <w:rFonts w:hint="default" w:ascii="Cambria" w:hAnsi="Cambria"/>
        <w:color w:val="F3D569" w:themeColor="accent1"/>
      </w:rPr>
    </w:lvl>
    <w:lvl w:ilvl="2">
      <w:start w:val="1"/>
      <w:numFmt w:val="bullet"/>
      <w:lvlText w:val="•"/>
      <w:lvlJc w:val="left"/>
      <w:pPr>
        <w:tabs>
          <w:tab w:val="num" w:pos="1008"/>
        </w:tabs>
        <w:ind w:left="1080" w:hanging="360"/>
      </w:pPr>
      <w:rPr>
        <w:rFonts w:hint="default" w:ascii="Cambria" w:hAnsi="Cambria"/>
        <w:color w:val="F3D569" w:themeColor="accent1"/>
      </w:rPr>
    </w:lvl>
    <w:lvl w:ilvl="3">
      <w:start w:val="1"/>
      <w:numFmt w:val="bullet"/>
      <w:lvlText w:val="•"/>
      <w:lvlJc w:val="left"/>
      <w:pPr>
        <w:tabs>
          <w:tab w:val="num" w:pos="1368"/>
        </w:tabs>
        <w:ind w:left="1440" w:hanging="360"/>
      </w:pPr>
      <w:rPr>
        <w:rFonts w:hint="default" w:ascii="Cambria" w:hAnsi="Cambria"/>
        <w:color w:val="F3D569" w:themeColor="accent1"/>
      </w:rPr>
    </w:lvl>
    <w:lvl w:ilvl="4">
      <w:start w:val="1"/>
      <w:numFmt w:val="bullet"/>
      <w:lvlText w:val="•"/>
      <w:lvlJc w:val="left"/>
      <w:pPr>
        <w:tabs>
          <w:tab w:val="num" w:pos="1728"/>
        </w:tabs>
        <w:ind w:left="1800" w:hanging="360"/>
      </w:pPr>
      <w:rPr>
        <w:rFonts w:hint="default" w:ascii="Cambria" w:hAnsi="Cambria"/>
        <w:color w:val="F3D569" w:themeColor="accent1"/>
      </w:rPr>
    </w:lvl>
    <w:lvl w:ilvl="5">
      <w:start w:val="1"/>
      <w:numFmt w:val="bullet"/>
      <w:lvlText w:val=""/>
      <w:lvlJc w:val="left"/>
      <w:pPr>
        <w:tabs>
          <w:tab w:val="num" w:pos="2088"/>
        </w:tabs>
        <w:ind w:left="2160" w:hanging="360"/>
      </w:pPr>
      <w:rPr>
        <w:rFonts w:hint="default" w:ascii="Wingdings" w:hAnsi="Wingdings"/>
        <w:color w:val="F3D569" w:themeColor="accent1"/>
      </w:rPr>
    </w:lvl>
    <w:lvl w:ilvl="6">
      <w:start w:val="1"/>
      <w:numFmt w:val="bullet"/>
      <w:lvlText w:val=""/>
      <w:lvlJc w:val="left"/>
      <w:pPr>
        <w:tabs>
          <w:tab w:val="num" w:pos="2448"/>
        </w:tabs>
        <w:ind w:left="2520" w:hanging="360"/>
      </w:pPr>
      <w:rPr>
        <w:rFonts w:hint="default" w:ascii="Symbol" w:hAnsi="Symbol"/>
        <w:color w:val="F3D569" w:themeColor="accent1"/>
      </w:rPr>
    </w:lvl>
    <w:lvl w:ilvl="7">
      <w:start w:val="1"/>
      <w:numFmt w:val="bullet"/>
      <w:lvlText w:val="o"/>
      <w:lvlJc w:val="left"/>
      <w:pPr>
        <w:tabs>
          <w:tab w:val="num" w:pos="2808"/>
        </w:tabs>
        <w:ind w:left="2880" w:hanging="360"/>
      </w:pPr>
      <w:rPr>
        <w:rFonts w:hint="default" w:ascii="Courier New" w:hAnsi="Courier New"/>
        <w:color w:val="F3D569" w:themeColor="accent1"/>
      </w:rPr>
    </w:lvl>
    <w:lvl w:ilvl="8">
      <w:start w:val="1"/>
      <w:numFmt w:val="bullet"/>
      <w:lvlText w:val=""/>
      <w:lvlJc w:val="left"/>
      <w:pPr>
        <w:tabs>
          <w:tab w:val="num" w:pos="3168"/>
        </w:tabs>
        <w:ind w:left="3240" w:hanging="360"/>
      </w:pPr>
      <w:rPr>
        <w:rFonts w:hint="default" w:ascii="Wingdings" w:hAnsi="Wingdings"/>
        <w:color w:val="F3D569" w:themeColor="accent1"/>
      </w:rPr>
    </w:lvl>
  </w:abstractNum>
  <w:abstractNum w:abstractNumId="16" w15:restartNumberingAfterBreak="0">
    <w:nsid w:val="629D7B8C"/>
    <w:multiLevelType w:val="hybridMultilevel"/>
    <w:tmpl w:val="F0B274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C2D36E6"/>
    <w:multiLevelType w:val="multilevel"/>
    <w:tmpl w:val="00588774"/>
    <w:lvl w:ilvl="0">
      <w:start w:val="1"/>
      <w:numFmt w:val="bullet"/>
      <w:lvlText w:val=""/>
      <w:lvlJc w:val="left"/>
      <w:pPr>
        <w:ind w:left="360" w:hanging="360"/>
      </w:pPr>
      <w:rPr>
        <w:rFonts w:hint="default" w:ascii="Symbol" w:hAnsi="Symbol"/>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A782C70"/>
    <w:multiLevelType w:val="multilevel"/>
    <w:tmpl w:val="16C62C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DD111EF"/>
    <w:multiLevelType w:val="hybridMultilevel"/>
    <w:tmpl w:val="83E42E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E5D0067"/>
    <w:multiLevelType w:val="hybridMultilevel"/>
    <w:tmpl w:val="309051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F867F8E"/>
    <w:multiLevelType w:val="hybridMultilevel"/>
    <w:tmpl w:val="4086E0FE"/>
    <w:lvl w:ilvl="0" w:tplc="B6A087B8">
      <w:start w:val="1"/>
      <w:numFmt w:val="bullet"/>
      <w:lvlText w:val=""/>
      <w:lvlJc w:val="left"/>
      <w:pPr>
        <w:tabs>
          <w:tab w:val="num" w:pos="317"/>
        </w:tabs>
        <w:ind w:left="317" w:hanging="317"/>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2"/>
  </w:num>
  <w:num w:numId="2">
    <w:abstractNumId w:val="2"/>
    <w:lvlOverride w:ilvl="0">
      <w:startOverride w:val="1"/>
    </w:lvlOverride>
  </w:num>
  <w:num w:numId="3">
    <w:abstractNumId w:val="8"/>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0"/>
  </w:num>
  <w:num w:numId="9">
    <w:abstractNumId w:val="21"/>
  </w:num>
  <w:num w:numId="10">
    <w:abstractNumId w:val="15"/>
  </w:num>
  <w:num w:numId="11">
    <w:abstractNumId w:val="15"/>
    <w:lvlOverride w:ilvl="0">
      <w:lvl w:ilvl="0">
        <w:start w:val="1"/>
        <w:numFmt w:val="bullet"/>
        <w:pStyle w:val="ListBullet"/>
        <w:lvlText w:val="•"/>
        <w:lvlJc w:val="left"/>
        <w:pPr>
          <w:tabs>
            <w:tab w:val="num" w:pos="288"/>
          </w:tabs>
          <w:ind w:left="504" w:hanging="216"/>
        </w:pPr>
        <w:rPr>
          <w:rFonts w:hint="default" w:ascii="Cambria" w:hAnsi="Cambria"/>
          <w:color w:val="F3D569" w:themeColor="accent1"/>
        </w:rPr>
      </w:lvl>
    </w:lvlOverride>
    <w:lvlOverride w:ilvl="1">
      <w:lvl w:ilvl="1">
        <w:start w:val="1"/>
        <w:numFmt w:val="bullet"/>
        <w:lvlText w:val="•"/>
        <w:lvlJc w:val="left"/>
        <w:pPr>
          <w:tabs>
            <w:tab w:val="num" w:pos="792"/>
          </w:tabs>
          <w:ind w:left="1008" w:hanging="216"/>
        </w:pPr>
        <w:rPr>
          <w:rFonts w:hint="default" w:ascii="Cambria" w:hAnsi="Cambria"/>
          <w:color w:val="F3D569" w:themeColor="accent1"/>
        </w:rPr>
      </w:lvl>
    </w:lvlOverride>
    <w:lvlOverride w:ilvl="2">
      <w:lvl w:ilvl="2">
        <w:start w:val="1"/>
        <w:numFmt w:val="bullet"/>
        <w:lvlText w:val="•"/>
        <w:lvlJc w:val="left"/>
        <w:pPr>
          <w:tabs>
            <w:tab w:val="num" w:pos="1296"/>
          </w:tabs>
          <w:ind w:left="1512" w:hanging="216"/>
        </w:pPr>
        <w:rPr>
          <w:rFonts w:hint="default" w:ascii="Cambria" w:hAnsi="Cambria"/>
          <w:color w:val="F3D569" w:themeColor="accent1"/>
        </w:rPr>
      </w:lvl>
    </w:lvlOverride>
    <w:lvlOverride w:ilvl="3">
      <w:lvl w:ilvl="3">
        <w:start w:val="1"/>
        <w:numFmt w:val="bullet"/>
        <w:lvlText w:val="•"/>
        <w:lvlJc w:val="left"/>
        <w:pPr>
          <w:tabs>
            <w:tab w:val="num" w:pos="1800"/>
          </w:tabs>
          <w:ind w:left="2016" w:hanging="216"/>
        </w:pPr>
        <w:rPr>
          <w:rFonts w:hint="default" w:ascii="Cambria" w:hAnsi="Cambria"/>
          <w:color w:val="F3D569" w:themeColor="accent1"/>
        </w:rPr>
      </w:lvl>
    </w:lvlOverride>
    <w:lvlOverride w:ilvl="4">
      <w:lvl w:ilvl="4">
        <w:start w:val="1"/>
        <w:numFmt w:val="bullet"/>
        <w:lvlText w:val="•"/>
        <w:lvlJc w:val="left"/>
        <w:pPr>
          <w:tabs>
            <w:tab w:val="num" w:pos="2304"/>
          </w:tabs>
          <w:ind w:left="2520" w:hanging="216"/>
        </w:pPr>
        <w:rPr>
          <w:rFonts w:hint="default" w:ascii="Cambria" w:hAnsi="Cambria"/>
          <w:color w:val="F3D569" w:themeColor="accent1"/>
        </w:rPr>
      </w:lvl>
    </w:lvlOverride>
    <w:lvlOverride w:ilvl="5">
      <w:lvl w:ilvl="5">
        <w:start w:val="1"/>
        <w:numFmt w:val="bullet"/>
        <w:lvlText w:val=""/>
        <w:lvlJc w:val="left"/>
        <w:pPr>
          <w:tabs>
            <w:tab w:val="num" w:pos="2808"/>
          </w:tabs>
          <w:ind w:left="3024" w:hanging="216"/>
        </w:pPr>
        <w:rPr>
          <w:rFonts w:hint="default" w:ascii="Wingdings" w:hAnsi="Wingdings"/>
          <w:color w:val="F3D569" w:themeColor="accent1"/>
        </w:rPr>
      </w:lvl>
    </w:lvlOverride>
    <w:lvlOverride w:ilvl="6">
      <w:lvl w:ilvl="6">
        <w:start w:val="1"/>
        <w:numFmt w:val="bullet"/>
        <w:lvlText w:val=""/>
        <w:lvlJc w:val="left"/>
        <w:pPr>
          <w:tabs>
            <w:tab w:val="num" w:pos="3312"/>
          </w:tabs>
          <w:ind w:left="3528" w:hanging="216"/>
        </w:pPr>
        <w:rPr>
          <w:rFonts w:hint="default" w:ascii="Symbol" w:hAnsi="Symbol"/>
          <w:color w:val="F3D569" w:themeColor="accent1"/>
        </w:rPr>
      </w:lvl>
    </w:lvlOverride>
    <w:lvlOverride w:ilvl="7">
      <w:lvl w:ilvl="7">
        <w:start w:val="1"/>
        <w:numFmt w:val="bullet"/>
        <w:lvlText w:val="o"/>
        <w:lvlJc w:val="left"/>
        <w:pPr>
          <w:tabs>
            <w:tab w:val="num" w:pos="3816"/>
          </w:tabs>
          <w:ind w:left="4032" w:hanging="216"/>
        </w:pPr>
        <w:rPr>
          <w:rFonts w:hint="default" w:ascii="Courier New" w:hAnsi="Courier New"/>
          <w:color w:val="F3D569" w:themeColor="accent1"/>
        </w:rPr>
      </w:lvl>
    </w:lvlOverride>
    <w:lvlOverride w:ilvl="8">
      <w:lvl w:ilvl="8">
        <w:start w:val="1"/>
        <w:numFmt w:val="bullet"/>
        <w:lvlText w:val=""/>
        <w:lvlJc w:val="left"/>
        <w:pPr>
          <w:tabs>
            <w:tab w:val="num" w:pos="4320"/>
          </w:tabs>
          <w:ind w:left="4536" w:hanging="216"/>
        </w:pPr>
        <w:rPr>
          <w:rFonts w:hint="default" w:ascii="Wingdings" w:hAnsi="Wingdings"/>
          <w:color w:val="F3D569" w:themeColor="accent1"/>
        </w:rPr>
      </w:lvl>
    </w:lvlOverride>
  </w:num>
  <w:num w:numId="12">
    <w:abstractNumId w:val="15"/>
  </w:num>
  <w:num w:numId="13">
    <w:abstractNumId w:val="15"/>
  </w:num>
  <w:num w:numId="14">
    <w:abstractNumId w:val="15"/>
    <w:lvlOverride w:ilvl="0">
      <w:lvl w:ilvl="0">
        <w:start w:val="1"/>
        <w:numFmt w:val="bullet"/>
        <w:pStyle w:val="ListBullet"/>
        <w:lvlText w:val="•"/>
        <w:lvlJc w:val="left"/>
        <w:pPr>
          <w:ind w:left="360" w:hanging="360"/>
        </w:pPr>
        <w:rPr>
          <w:rFonts w:hint="default" w:ascii="Cambria" w:hAnsi="Cambria"/>
          <w:color w:val="F3D569" w:themeColor="accent1"/>
        </w:rPr>
      </w:lvl>
    </w:lvlOverride>
    <w:lvlOverride w:ilvl="1">
      <w:lvl w:ilvl="1">
        <w:start w:val="1"/>
        <w:numFmt w:val="bullet"/>
        <w:lvlText w:val="•"/>
        <w:lvlJc w:val="left"/>
        <w:pPr>
          <w:ind w:left="864" w:hanging="360"/>
        </w:pPr>
        <w:rPr>
          <w:rFonts w:hint="default" w:ascii="Cambria" w:hAnsi="Cambria"/>
          <w:color w:val="F3D569" w:themeColor="accent1"/>
        </w:rPr>
      </w:lvl>
    </w:lvlOverride>
    <w:lvlOverride w:ilvl="2">
      <w:lvl w:ilvl="2">
        <w:start w:val="1"/>
        <w:numFmt w:val="bullet"/>
        <w:lvlText w:val="•"/>
        <w:lvlJc w:val="left"/>
        <w:pPr>
          <w:ind w:left="1368" w:hanging="360"/>
        </w:pPr>
        <w:rPr>
          <w:rFonts w:hint="default" w:ascii="Cambria" w:hAnsi="Cambria"/>
          <w:color w:val="F3D569" w:themeColor="accent1"/>
        </w:rPr>
      </w:lvl>
    </w:lvlOverride>
    <w:lvlOverride w:ilvl="3">
      <w:lvl w:ilvl="3">
        <w:start w:val="1"/>
        <w:numFmt w:val="bullet"/>
        <w:lvlText w:val="•"/>
        <w:lvlJc w:val="left"/>
        <w:pPr>
          <w:ind w:left="1872" w:hanging="360"/>
        </w:pPr>
        <w:rPr>
          <w:rFonts w:hint="default" w:ascii="Cambria" w:hAnsi="Cambria"/>
          <w:color w:val="F3D569" w:themeColor="accent1"/>
        </w:rPr>
      </w:lvl>
    </w:lvlOverride>
    <w:lvlOverride w:ilvl="4">
      <w:lvl w:ilvl="4">
        <w:start w:val="1"/>
        <w:numFmt w:val="bullet"/>
        <w:lvlText w:val="•"/>
        <w:lvlJc w:val="left"/>
        <w:pPr>
          <w:ind w:left="2376" w:hanging="360"/>
        </w:pPr>
        <w:rPr>
          <w:rFonts w:hint="default" w:ascii="Cambria" w:hAnsi="Cambria"/>
          <w:color w:val="F3D569" w:themeColor="accent1"/>
        </w:rPr>
      </w:lvl>
    </w:lvlOverride>
    <w:lvlOverride w:ilvl="5">
      <w:lvl w:ilvl="5">
        <w:start w:val="1"/>
        <w:numFmt w:val="bullet"/>
        <w:lvlText w:val=""/>
        <w:lvlJc w:val="left"/>
        <w:pPr>
          <w:ind w:left="2880" w:hanging="360"/>
        </w:pPr>
        <w:rPr>
          <w:rFonts w:hint="default" w:ascii="Wingdings" w:hAnsi="Wingdings"/>
          <w:color w:val="F3D569" w:themeColor="accent1"/>
        </w:rPr>
      </w:lvl>
    </w:lvlOverride>
    <w:lvlOverride w:ilvl="6">
      <w:lvl w:ilvl="6">
        <w:start w:val="1"/>
        <w:numFmt w:val="bullet"/>
        <w:lvlText w:val=""/>
        <w:lvlJc w:val="left"/>
        <w:pPr>
          <w:ind w:left="3384" w:hanging="360"/>
        </w:pPr>
        <w:rPr>
          <w:rFonts w:hint="default" w:ascii="Symbol" w:hAnsi="Symbol"/>
          <w:color w:val="F3D569" w:themeColor="accent1"/>
        </w:rPr>
      </w:lvl>
    </w:lvlOverride>
    <w:lvlOverride w:ilvl="7">
      <w:lvl w:ilvl="7">
        <w:start w:val="1"/>
        <w:numFmt w:val="bullet"/>
        <w:lvlText w:val="o"/>
        <w:lvlJc w:val="left"/>
        <w:pPr>
          <w:ind w:left="3888" w:hanging="360"/>
        </w:pPr>
        <w:rPr>
          <w:rFonts w:hint="default" w:ascii="Courier New" w:hAnsi="Courier New"/>
          <w:color w:val="F3D569" w:themeColor="accent1"/>
        </w:rPr>
      </w:lvl>
    </w:lvlOverride>
    <w:lvlOverride w:ilvl="8">
      <w:lvl w:ilvl="8">
        <w:start w:val="1"/>
        <w:numFmt w:val="bullet"/>
        <w:lvlText w:val=""/>
        <w:lvlJc w:val="left"/>
        <w:pPr>
          <w:ind w:left="4392" w:hanging="360"/>
        </w:pPr>
        <w:rPr>
          <w:rFonts w:hint="default" w:ascii="Wingdings" w:hAnsi="Wingdings"/>
          <w:color w:val="F3D569" w:themeColor="accent1"/>
        </w:rPr>
      </w:lvl>
    </w:lvlOverride>
  </w:num>
  <w:num w:numId="15">
    <w:abstractNumId w:val="15"/>
    <w:lvlOverride w:ilvl="0">
      <w:lvl w:ilvl="0">
        <w:start w:val="1"/>
        <w:numFmt w:val="bullet"/>
        <w:pStyle w:val="ListBullet"/>
        <w:lvlText w:val="•"/>
        <w:lvlJc w:val="left"/>
        <w:pPr>
          <w:ind w:left="648" w:hanging="360"/>
        </w:pPr>
        <w:rPr>
          <w:rFonts w:hint="default" w:ascii="Cambria" w:hAnsi="Cambria"/>
          <w:color w:val="F3D569" w:themeColor="accent1"/>
        </w:rPr>
      </w:lvl>
    </w:lvlOverride>
    <w:lvlOverride w:ilvl="1">
      <w:lvl w:ilvl="1">
        <w:start w:val="1"/>
        <w:numFmt w:val="bullet"/>
        <w:lvlText w:val="•"/>
        <w:lvlJc w:val="left"/>
        <w:pPr>
          <w:tabs>
            <w:tab w:val="num" w:pos="648"/>
          </w:tabs>
          <w:ind w:left="720" w:hanging="360"/>
        </w:pPr>
        <w:rPr>
          <w:rFonts w:hint="default" w:ascii="Cambria" w:hAnsi="Cambria"/>
          <w:color w:val="F3D569" w:themeColor="accent1"/>
        </w:rPr>
      </w:lvl>
    </w:lvlOverride>
    <w:lvlOverride w:ilvl="2">
      <w:lvl w:ilvl="2">
        <w:start w:val="1"/>
        <w:numFmt w:val="bullet"/>
        <w:lvlText w:val="•"/>
        <w:lvlJc w:val="left"/>
        <w:pPr>
          <w:tabs>
            <w:tab w:val="num" w:pos="1008"/>
          </w:tabs>
          <w:ind w:left="1080" w:hanging="360"/>
        </w:pPr>
        <w:rPr>
          <w:rFonts w:hint="default" w:ascii="Cambria" w:hAnsi="Cambria"/>
          <w:color w:val="F3D569" w:themeColor="accent1"/>
        </w:rPr>
      </w:lvl>
    </w:lvlOverride>
    <w:lvlOverride w:ilvl="3">
      <w:lvl w:ilvl="3">
        <w:start w:val="1"/>
        <w:numFmt w:val="bullet"/>
        <w:lvlText w:val="•"/>
        <w:lvlJc w:val="left"/>
        <w:pPr>
          <w:tabs>
            <w:tab w:val="num" w:pos="1368"/>
          </w:tabs>
          <w:ind w:left="1440" w:hanging="360"/>
        </w:pPr>
        <w:rPr>
          <w:rFonts w:hint="default" w:ascii="Cambria" w:hAnsi="Cambria"/>
          <w:color w:val="F3D569" w:themeColor="accent1"/>
        </w:rPr>
      </w:lvl>
    </w:lvlOverride>
    <w:lvlOverride w:ilvl="4">
      <w:lvl w:ilvl="4">
        <w:start w:val="1"/>
        <w:numFmt w:val="bullet"/>
        <w:lvlText w:val="•"/>
        <w:lvlJc w:val="left"/>
        <w:pPr>
          <w:tabs>
            <w:tab w:val="num" w:pos="1728"/>
          </w:tabs>
          <w:ind w:left="1800" w:hanging="360"/>
        </w:pPr>
        <w:rPr>
          <w:rFonts w:hint="default" w:ascii="Cambria" w:hAnsi="Cambria"/>
          <w:color w:val="F3D569" w:themeColor="accent1"/>
        </w:rPr>
      </w:lvl>
    </w:lvlOverride>
    <w:lvlOverride w:ilvl="5">
      <w:lvl w:ilvl="5">
        <w:start w:val="1"/>
        <w:numFmt w:val="bullet"/>
        <w:lvlText w:val=""/>
        <w:lvlJc w:val="left"/>
        <w:pPr>
          <w:tabs>
            <w:tab w:val="num" w:pos="2088"/>
          </w:tabs>
          <w:ind w:left="2160" w:hanging="360"/>
        </w:pPr>
        <w:rPr>
          <w:rFonts w:hint="default" w:ascii="Wingdings" w:hAnsi="Wingdings"/>
          <w:color w:val="F3D569" w:themeColor="accent1"/>
        </w:rPr>
      </w:lvl>
    </w:lvlOverride>
    <w:lvlOverride w:ilvl="6">
      <w:lvl w:ilvl="6">
        <w:start w:val="1"/>
        <w:numFmt w:val="bullet"/>
        <w:lvlText w:val=""/>
        <w:lvlJc w:val="left"/>
        <w:pPr>
          <w:tabs>
            <w:tab w:val="num" w:pos="2448"/>
          </w:tabs>
          <w:ind w:left="2520" w:hanging="360"/>
        </w:pPr>
        <w:rPr>
          <w:rFonts w:hint="default" w:ascii="Symbol" w:hAnsi="Symbol"/>
          <w:color w:val="F3D569" w:themeColor="accent1"/>
        </w:rPr>
      </w:lvl>
    </w:lvlOverride>
    <w:lvlOverride w:ilvl="7">
      <w:lvl w:ilvl="7">
        <w:start w:val="1"/>
        <w:numFmt w:val="bullet"/>
        <w:lvlText w:val="o"/>
        <w:lvlJc w:val="left"/>
        <w:pPr>
          <w:tabs>
            <w:tab w:val="num" w:pos="2808"/>
          </w:tabs>
          <w:ind w:left="2880" w:hanging="360"/>
        </w:pPr>
        <w:rPr>
          <w:rFonts w:hint="default" w:ascii="Courier New" w:hAnsi="Courier New"/>
          <w:color w:val="F3D569" w:themeColor="accent1"/>
        </w:rPr>
      </w:lvl>
    </w:lvlOverride>
    <w:lvlOverride w:ilvl="8">
      <w:lvl w:ilvl="8">
        <w:start w:val="1"/>
        <w:numFmt w:val="bullet"/>
        <w:lvlText w:val=""/>
        <w:lvlJc w:val="left"/>
        <w:pPr>
          <w:tabs>
            <w:tab w:val="num" w:pos="3168"/>
          </w:tabs>
          <w:ind w:left="3240" w:hanging="360"/>
        </w:pPr>
        <w:rPr>
          <w:rFonts w:hint="default" w:ascii="Wingdings" w:hAnsi="Wingdings"/>
          <w:color w:val="F3D569" w:themeColor="accent1"/>
        </w:rPr>
      </w:lvl>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3"/>
  </w:num>
  <w:num w:numId="22">
    <w:abstractNumId w:val="9"/>
  </w:num>
  <w:num w:numId="23">
    <w:abstractNumId w:val="6"/>
  </w:num>
  <w:num w:numId="24">
    <w:abstractNumId w:val="1"/>
  </w:num>
  <w:num w:numId="25">
    <w:abstractNumId w:val="12"/>
  </w:num>
  <w:num w:numId="26">
    <w:abstractNumId w:val="17"/>
  </w:num>
  <w:num w:numId="27">
    <w:abstractNumId w:val="10"/>
  </w:num>
  <w:num w:numId="28">
    <w:abstractNumId w:val="3"/>
  </w:num>
  <w:num w:numId="29">
    <w:abstractNumId w:val="4"/>
  </w:num>
  <w:num w:numId="30">
    <w:abstractNumId w:val="18"/>
  </w:num>
  <w:num w:numId="31">
    <w:abstractNumId w:val="5"/>
  </w:num>
  <w:num w:numId="32">
    <w:abstractNumId w:val="19"/>
  </w:num>
  <w:num w:numId="33">
    <w:abstractNumId w:val="20"/>
  </w:num>
  <w:num w:numId="34">
    <w:abstractNumId w:val="7"/>
  </w:num>
  <w:num w:numId="35">
    <w:abstractNumId w:val="16"/>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dirty"/>
  <w:attachedTemplate r:id="rId1"/>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70F"/>
    <w:rsid w:val="0002111D"/>
    <w:rsid w:val="000E2A98"/>
    <w:rsid w:val="00135003"/>
    <w:rsid w:val="00184B35"/>
    <w:rsid w:val="001865F2"/>
    <w:rsid w:val="001E59F3"/>
    <w:rsid w:val="002063EE"/>
    <w:rsid w:val="00226FF2"/>
    <w:rsid w:val="002C72AC"/>
    <w:rsid w:val="00342438"/>
    <w:rsid w:val="003F429C"/>
    <w:rsid w:val="00552DB8"/>
    <w:rsid w:val="00577305"/>
    <w:rsid w:val="005C2E0B"/>
    <w:rsid w:val="006538DB"/>
    <w:rsid w:val="00760843"/>
    <w:rsid w:val="00777A3B"/>
    <w:rsid w:val="007B0DFA"/>
    <w:rsid w:val="007E117E"/>
    <w:rsid w:val="007E5E59"/>
    <w:rsid w:val="00823D33"/>
    <w:rsid w:val="008472F5"/>
    <w:rsid w:val="008759A8"/>
    <w:rsid w:val="008B46AB"/>
    <w:rsid w:val="008E707B"/>
    <w:rsid w:val="00906862"/>
    <w:rsid w:val="009210A6"/>
    <w:rsid w:val="00924378"/>
    <w:rsid w:val="00944D7A"/>
    <w:rsid w:val="009637B3"/>
    <w:rsid w:val="0099749E"/>
    <w:rsid w:val="009A0F76"/>
    <w:rsid w:val="009E0845"/>
    <w:rsid w:val="00A03BCD"/>
    <w:rsid w:val="00A7217A"/>
    <w:rsid w:val="00A86068"/>
    <w:rsid w:val="00A91D75"/>
    <w:rsid w:val="00AC343A"/>
    <w:rsid w:val="00AC6957"/>
    <w:rsid w:val="00BF770F"/>
    <w:rsid w:val="00C50FEA"/>
    <w:rsid w:val="00C6323A"/>
    <w:rsid w:val="00C87193"/>
    <w:rsid w:val="00CB27A1"/>
    <w:rsid w:val="00D476F7"/>
    <w:rsid w:val="00D55CBC"/>
    <w:rsid w:val="00D76D1A"/>
    <w:rsid w:val="00D8631A"/>
    <w:rsid w:val="00D87CD8"/>
    <w:rsid w:val="00DB7B61"/>
    <w:rsid w:val="00DC04B7"/>
    <w:rsid w:val="00DF1CFA"/>
    <w:rsid w:val="00E523C3"/>
    <w:rsid w:val="00E5388E"/>
    <w:rsid w:val="00E6016B"/>
    <w:rsid w:val="00E839AB"/>
    <w:rsid w:val="00E94B95"/>
    <w:rsid w:val="00ED6905"/>
    <w:rsid w:val="00EF4CF1"/>
    <w:rsid w:val="00EF64C7"/>
    <w:rsid w:val="00F041DE"/>
    <w:rsid w:val="00FE0D74"/>
    <w:rsid w:val="00FE3D2C"/>
    <w:rsid w:val="02854E80"/>
    <w:rsid w:val="03270554"/>
    <w:rsid w:val="03C17E0C"/>
    <w:rsid w:val="051BB1BF"/>
    <w:rsid w:val="054FD23C"/>
    <w:rsid w:val="08C14466"/>
    <w:rsid w:val="0A2EC752"/>
    <w:rsid w:val="0ADADD81"/>
    <w:rsid w:val="0C72B5F0"/>
    <w:rsid w:val="11AC7B8B"/>
    <w:rsid w:val="157B5FBD"/>
    <w:rsid w:val="18EE6AF8"/>
    <w:rsid w:val="19E54E64"/>
    <w:rsid w:val="1E38A142"/>
    <w:rsid w:val="2240BA68"/>
    <w:rsid w:val="2769BDC7"/>
    <w:rsid w:val="2794006C"/>
    <w:rsid w:val="2D3345C1"/>
    <w:rsid w:val="2DEFF29D"/>
    <w:rsid w:val="2E412818"/>
    <w:rsid w:val="31DB25FB"/>
    <w:rsid w:val="31FB4F97"/>
    <w:rsid w:val="3512C6BD"/>
    <w:rsid w:val="370F2EBA"/>
    <w:rsid w:val="39CD0F83"/>
    <w:rsid w:val="3B68DFE4"/>
    <w:rsid w:val="3C6D526A"/>
    <w:rsid w:val="3EA080A6"/>
    <w:rsid w:val="42EBA9A2"/>
    <w:rsid w:val="45C851F4"/>
    <w:rsid w:val="474B800C"/>
    <w:rsid w:val="4809A531"/>
    <w:rsid w:val="4917B230"/>
    <w:rsid w:val="4966B6C8"/>
    <w:rsid w:val="4B0A41DE"/>
    <w:rsid w:val="4D22C195"/>
    <w:rsid w:val="4EEA22DF"/>
    <w:rsid w:val="52E20825"/>
    <w:rsid w:val="5976DEF4"/>
    <w:rsid w:val="5B9D14FE"/>
    <w:rsid w:val="5C6FC20E"/>
    <w:rsid w:val="6482C179"/>
    <w:rsid w:val="67C2926A"/>
    <w:rsid w:val="6FE231AF"/>
    <w:rsid w:val="743BA4C6"/>
    <w:rsid w:val="7A5C81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B4B4420"/>
  <w15:docId w15:val="{02BB2778-029C-4DD7-82F2-C2907394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color w:val="4E4484"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5">
    <w:lsdException w:name="Normal" w:uiPriority="0" w:qFormat="1"/>
    <w:lsdException w:name="heading 1" w:uiPriority="7" w:qFormat="1"/>
    <w:lsdException w:name="heading 2" w:uiPriority="9" w:semiHidden="1" w:unhideWhenUsed="1" w:qFormat="1"/>
    <w:lsdException w:name="heading 3" w:uiPriority="6" w:semiHidden="1" w:unhideWhenUsed="1" w:qFormat="1"/>
    <w:lsdException w:name="heading 4" w:uiPriority="7" w:semiHidden="1" w:unhideWhenUsed="1" w:qFormat="1"/>
    <w:lsdException w:name="heading 5" w:uiPriority="7" w:semiHidden="1" w:unhideWhenUsed="1" w:qFormat="1"/>
    <w:lsdException w:name="heading 6" w:uiPriority="7" w:semiHidden="1" w:unhideWhenUsed="1" w:qFormat="1"/>
    <w:lsdException w:name="heading 7" w:uiPriority="7" w:semiHidden="1" w:unhideWhenUsed="1" w:qFormat="1"/>
    <w:lsdException w:name="heading 8" w:uiPriority="7" w:semiHidden="1" w:unhideWhenUsed="1" w:qFormat="1"/>
    <w:lsdException w:name="heading 9" w:uiPriority="7"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semiHidden="1" w:unhideWhenUsed="1" w:qFormat="1"/>
    <w:lsdException w:name="List Number" w:uiPriority="1"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uiPriority="18" w:semiHidden="1" w:unhideWhenUsed="1"/>
    <w:lsdException w:name="List Number 4" w:uiPriority="18" w:semiHidden="1" w:unhideWhenUsed="1"/>
    <w:lsdException w:name="List Number 5" w:uiPriority="18" w:semiHidden="1" w:unhideWhenUsed="1"/>
    <w:lsdException w:name="Title" w:uiPriority="2" w:qFormat="1"/>
    <w:lsdException w:name="Closing" w:semiHidden="1" w:unhideWhenUsed="1" w:qFormat="1"/>
    <w:lsdException w:name="Signature" w:uiPriority="9"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1"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91D75"/>
    <w:pPr>
      <w:spacing w:after="0" w:line="360" w:lineRule="auto"/>
      <w:contextualSpacing/>
    </w:pPr>
    <w:rPr>
      <w:color w:val="262140" w:themeColor="text1"/>
      <w:sz w:val="24"/>
    </w:rPr>
  </w:style>
  <w:style w:type="paragraph" w:styleId="Heading1">
    <w:name w:val="heading 1"/>
    <w:basedOn w:val="Normal"/>
    <w:next w:val="Normal"/>
    <w:link w:val="Heading1Char"/>
    <w:uiPriority w:val="7"/>
    <w:qFormat/>
    <w:rsid w:val="00D55CBC"/>
    <w:pPr>
      <w:pageBreakBefore/>
      <w:spacing w:before="480" w:after="120" w:line="240" w:lineRule="auto"/>
      <w:outlineLvl w:val="0"/>
    </w:pPr>
    <w:rPr>
      <w:rFonts w:asciiTheme="majorHAnsi" w:hAnsiTheme="majorHAnsi" w:eastAsiaTheme="majorEastAsia" w:cstheme="majorBidi"/>
      <w:b/>
      <w:bCs/>
      <w:caps/>
      <w:sz w:val="48"/>
    </w:rPr>
  </w:style>
  <w:style w:type="paragraph" w:styleId="Heading2">
    <w:name w:val="heading 2"/>
    <w:basedOn w:val="Normal"/>
    <w:next w:val="Normal"/>
    <w:link w:val="Heading2Char"/>
    <w:uiPriority w:val="7"/>
    <w:unhideWhenUsed/>
    <w:qFormat/>
    <w:pPr>
      <w:keepNext/>
      <w:keepLines/>
      <w:spacing w:before="240"/>
      <w:outlineLvl w:val="1"/>
    </w:pPr>
    <w:rPr>
      <w:rFonts w:asciiTheme="majorHAnsi" w:hAnsiTheme="majorHAnsi" w:eastAsiaTheme="majorEastAsia" w:cstheme="majorBidi"/>
      <w:b/>
      <w:bCs/>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hAnsiTheme="majorHAnsi" w:eastAsiaTheme="majorEastAsia" w:cstheme="majorBidi"/>
      <w:b/>
      <w:color w:val="ECBD17" w:themeColor="accent1" w:themeShade="BF"/>
      <w:sz w:val="36"/>
      <w:szCs w:val="24"/>
    </w:rPr>
  </w:style>
  <w:style w:type="paragraph" w:styleId="Heading4">
    <w:name w:val="heading 4"/>
    <w:basedOn w:val="Normal"/>
    <w:next w:val="Normal"/>
    <w:link w:val="Heading4Char"/>
    <w:uiPriority w:val="7"/>
    <w:unhideWhenUsed/>
    <w:qFormat/>
    <w:rsid w:val="009E0845"/>
    <w:pPr>
      <w:keepNext/>
      <w:keepLines/>
      <w:spacing w:before="40"/>
      <w:outlineLvl w:val="3"/>
    </w:pPr>
    <w:rPr>
      <w:rFonts w:asciiTheme="majorHAnsi" w:hAnsiTheme="majorHAnsi" w:eastAsiaTheme="majorEastAsia" w:cstheme="majorBidi"/>
      <w:i/>
      <w:iCs/>
      <w:color w:val="ECBD17" w:themeColor="accent1" w:themeShade="BF"/>
    </w:rPr>
  </w:style>
  <w:style w:type="paragraph" w:styleId="Heading5">
    <w:name w:val="heading 5"/>
    <w:basedOn w:val="Normal"/>
    <w:next w:val="Normal"/>
    <w:link w:val="Heading5Char"/>
    <w:uiPriority w:val="7"/>
    <w:unhideWhenUsed/>
    <w:qFormat/>
    <w:rsid w:val="009E0845"/>
    <w:pPr>
      <w:keepNext/>
      <w:keepLines/>
      <w:spacing w:before="40"/>
      <w:outlineLvl w:val="4"/>
    </w:pPr>
    <w:rPr>
      <w:rFonts w:asciiTheme="majorHAnsi" w:hAnsiTheme="majorHAnsi" w:eastAsiaTheme="majorEastAsia" w:cstheme="majorBidi"/>
      <w:color w:val="ECBD17"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pPr>
      <w:spacing w:line="240" w:lineRule="auto"/>
      <w:ind w:left="29" w:right="144"/>
    </w:pPr>
    <w:rPr>
      <w:color w:val="ECBD17" w:themeColor="accent1" w:themeShade="BF"/>
    </w:rPr>
  </w:style>
  <w:style w:type="character" w:styleId="FooterChar" w:customStyle="1">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A3363" w:themeColor="text2"/>
      <w:sz w:val="36"/>
      <w:szCs w:val="36"/>
    </w:rPr>
  </w:style>
  <w:style w:type="paragraph" w:styleId="Page" w:customStyle="1">
    <w:name w:val="Page"/>
    <w:basedOn w:val="Normal"/>
    <w:next w:val="Normal"/>
    <w:uiPriority w:val="97"/>
    <w:unhideWhenUsed/>
    <w:qFormat/>
    <w:pPr>
      <w:spacing w:after="40" w:line="240" w:lineRule="auto"/>
    </w:pPr>
    <w:rPr>
      <w:sz w:val="36"/>
    </w:rPr>
  </w:style>
  <w:style w:type="paragraph" w:styleId="Header">
    <w:name w:val="header"/>
    <w:basedOn w:val="Normal"/>
    <w:link w:val="HeaderChar"/>
    <w:uiPriority w:val="99"/>
    <w:pPr>
      <w:spacing w:after="380" w:line="240" w:lineRule="auto"/>
    </w:pPr>
  </w:style>
  <w:style w:type="character" w:styleId="HeaderChar" w:customStyle="1">
    <w:name w:val="Header Char"/>
    <w:basedOn w:val="DefaultParagraphFont"/>
    <w:link w:val="Header"/>
    <w:uiPriority w:val="99"/>
    <w:rPr>
      <w:color w:val="4E4484" w:themeColor="text1" w:themeTint="BF"/>
      <w:sz w:val="20"/>
    </w:rPr>
  </w:style>
  <w:style w:type="table" w:styleId="TableGrid">
    <w:name w:val="Table Grid"/>
    <w:basedOn w:val="TableNormal"/>
    <w:uiPriority w:val="59"/>
    <w:pPr>
      <w:spacing w:before="120" w:after="120" w:line="240" w:lineRule="auto"/>
      <w:ind w:left="115" w:right="115"/>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color="auto" w:sz="4" w:space="0"/>
          <w:left w:val="single" w:color="auto" w:sz="4" w:space="0"/>
          <w:bottom w:val="single" w:color="auto" w:sz="18" w:space="0"/>
          <w:right w:val="single" w:color="auto" w:sz="4" w:space="0"/>
          <w:insideH w:val="nil"/>
          <w:insideV w:val="single" w:color="auto" w:sz="4" w:space="0"/>
          <w:tl2br w:val="nil"/>
          <w:tr2bl w:val="nil"/>
        </w:tcBorders>
      </w:tcPr>
    </w:tblStylePr>
  </w:style>
  <w:style w:type="character" w:styleId="Heading3Char" w:customStyle="1">
    <w:name w:val="Heading 3 Char"/>
    <w:basedOn w:val="DefaultParagraphFont"/>
    <w:link w:val="Heading3"/>
    <w:uiPriority w:val="7"/>
    <w:rPr>
      <w:rFonts w:asciiTheme="majorHAnsi" w:hAnsiTheme="majorHAnsi" w:eastAsiaTheme="majorEastAsia" w:cstheme="majorBidi"/>
      <w:b/>
      <w:color w:val="ECBD17" w:themeColor="accent1" w:themeShade="BF"/>
      <w:sz w:val="36"/>
      <w:szCs w:val="24"/>
    </w:rPr>
  </w:style>
  <w:style w:type="paragraph" w:styleId="Title">
    <w:name w:val="Title"/>
    <w:basedOn w:val="Normal"/>
    <w:link w:val="TitleChar"/>
    <w:uiPriority w:val="1"/>
    <w:qFormat/>
    <w:rsid w:val="001E59F3"/>
    <w:pPr>
      <w:framePr w:hSpace="180" w:wrap="around" w:hAnchor="text" w:vAnchor="text" w:x="-19" w:y="9067"/>
      <w:spacing w:line="240" w:lineRule="auto"/>
    </w:pPr>
    <w:rPr>
      <w:rFonts w:asciiTheme="majorHAnsi" w:hAnsiTheme="majorHAnsi" w:eastAsiaTheme="majorEastAsia" w:cstheme="majorBidi"/>
      <w:b/>
      <w:bCs/>
      <w:color w:val="FFFFFF" w:themeColor="background1"/>
      <w:sz w:val="72"/>
      <w:szCs w:val="90"/>
    </w:rPr>
  </w:style>
  <w:style w:type="character" w:styleId="TitleChar" w:customStyle="1">
    <w:name w:val="Title Char"/>
    <w:basedOn w:val="DefaultParagraphFont"/>
    <w:link w:val="Title"/>
    <w:uiPriority w:val="1"/>
    <w:rsid w:val="001E59F3"/>
    <w:rPr>
      <w:rFonts w:asciiTheme="majorHAnsi" w:hAnsiTheme="majorHAnsi" w:eastAsiaTheme="majorEastAsia"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styleId="BalloonTextChar" w:customStyle="1">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22"/>
    <w:qFormat/>
    <w:rPr>
      <w:b/>
      <w:bCs/>
    </w:rPr>
  </w:style>
  <w:style w:type="character" w:styleId="SubtitleChar" w:customStyle="1">
    <w:name w:val="Subtitle Char"/>
    <w:basedOn w:val="DefaultParagraphFont"/>
    <w:link w:val="Subtitle"/>
    <w:uiPriority w:val="2"/>
    <w:rsid w:val="00A91D75"/>
    <w:rPr>
      <w:rFonts w:asciiTheme="majorHAnsi" w:hAnsiTheme="majorHAnsi"/>
      <w:b/>
      <w:color w:val="3A3363" w:themeColor="text2"/>
      <w:sz w:val="36"/>
      <w:szCs w:val="36"/>
    </w:rPr>
  </w:style>
  <w:style w:type="paragraph" w:styleId="NoSpacing">
    <w:name w:val="No Spacing"/>
    <w:link w:val="NoSpacingChar"/>
    <w:uiPriority w:val="98"/>
    <w:unhideWhenUsed/>
    <w:qFormat/>
    <w:pPr>
      <w:spacing w:after="0" w:line="240" w:lineRule="auto"/>
    </w:pPr>
  </w:style>
  <w:style w:type="paragraph" w:styleId="ContactInfo" w:customStyle="1">
    <w:name w:val="Contact Info"/>
    <w:basedOn w:val="Normal"/>
    <w:uiPriority w:val="5"/>
    <w:qFormat/>
    <w:pPr>
      <w:spacing w:line="240" w:lineRule="auto"/>
      <w:ind w:left="29" w:right="144"/>
    </w:pPr>
    <w:rPr>
      <w:color w:val="ECBD17" w:themeColor="accent1" w:themeShade="BF"/>
    </w:rPr>
  </w:style>
  <w:style w:type="paragraph" w:styleId="TOC1">
    <w:name w:val="toc 1"/>
    <w:basedOn w:val="Normal"/>
    <w:next w:val="Normal"/>
    <w:autoRedefine/>
    <w:uiPriority w:val="39"/>
    <w:unhideWhenUsed/>
    <w:pPr>
      <w:tabs>
        <w:tab w:val="right" w:leader="underscore" w:pos="8424"/>
      </w:tabs>
      <w:spacing w:before="40" w:after="100" w:line="288" w:lineRule="auto"/>
    </w:pPr>
    <w:rPr>
      <w:noProof/>
      <w:kern w:val="20"/>
    </w:rPr>
  </w:style>
  <w:style w:type="character" w:styleId="Heading1Char" w:customStyle="1">
    <w:name w:val="Heading 1 Char"/>
    <w:basedOn w:val="DefaultParagraphFont"/>
    <w:link w:val="Heading1"/>
    <w:uiPriority w:val="7"/>
    <w:rsid w:val="00D55CBC"/>
    <w:rPr>
      <w:rFonts w:asciiTheme="majorHAnsi" w:hAnsiTheme="majorHAnsi" w:eastAsiaTheme="majorEastAsia" w:cstheme="majorBidi"/>
      <w:b/>
      <w:bCs/>
      <w:caps/>
      <w:color w:val="262140" w:themeColor="text1"/>
      <w:sz w:val="48"/>
    </w:rPr>
  </w:style>
  <w:style w:type="paragraph" w:styleId="TOCHeading">
    <w:name w:val="TOC Heading"/>
    <w:basedOn w:val="Heading1"/>
    <w:next w:val="Normal"/>
    <w:uiPriority w:val="39"/>
    <w:unhideWhenUsed/>
    <w:qFormat/>
    <w:rsid w:val="00D476F7"/>
    <w:pPr>
      <w:spacing w:before="0" w:after="360"/>
      <w:outlineLvl w:val="9"/>
    </w:pPr>
    <w:rPr>
      <w:kern w:val="20"/>
      <w:sz w:val="44"/>
    </w:rPr>
  </w:style>
  <w:style w:type="character" w:styleId="Heading2Char" w:customStyle="1">
    <w:name w:val="Heading 2 Char"/>
    <w:basedOn w:val="DefaultParagraphFont"/>
    <w:link w:val="Heading2"/>
    <w:uiPriority w:val="7"/>
    <w:rPr>
      <w:rFonts w:asciiTheme="majorHAnsi" w:hAnsiTheme="majorHAnsi" w:eastAsiaTheme="majorEastAsia" w:cstheme="majorBidi"/>
      <w:b/>
      <w:bCs/>
      <w:color w:val="262140" w:themeColor="text1"/>
      <w:sz w:val="28"/>
    </w:rPr>
  </w:style>
  <w:style w:type="paragraph" w:styleId="Quote">
    <w:name w:val="Quote"/>
    <w:basedOn w:val="Normal"/>
    <w:next w:val="Normal"/>
    <w:link w:val="QuoteChar"/>
    <w:uiPriority w:val="3"/>
    <w:unhideWhenUsed/>
    <w:qFormat/>
    <w:rsid w:val="00D55CBC"/>
    <w:pPr>
      <w:spacing w:line="240" w:lineRule="auto"/>
    </w:pPr>
    <w:rPr>
      <w:b/>
      <w:i/>
      <w:iCs/>
      <w:color w:val="ECBD17" w:themeColor="accent1" w:themeShade="BF"/>
      <w:kern w:val="20"/>
      <w:sz w:val="36"/>
    </w:rPr>
  </w:style>
  <w:style w:type="character" w:styleId="QuoteChar" w:customStyle="1">
    <w:name w:val="Quote Char"/>
    <w:basedOn w:val="DefaultParagraphFont"/>
    <w:link w:val="Quote"/>
    <w:uiPriority w:val="3"/>
    <w:rsid w:val="00D55CBC"/>
    <w:rPr>
      <w:b/>
      <w:i/>
      <w:iCs/>
      <w:color w:val="ECBD17"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styleId="SignatureChar" w:customStyle="1">
    <w:name w:val="Signature Char"/>
    <w:basedOn w:val="DefaultParagraphFont"/>
    <w:link w:val="Signature"/>
    <w:uiPriority w:val="8"/>
    <w:rsid w:val="00E523C3"/>
    <w:rPr>
      <w:b/>
      <w:color w:val="262140" w:themeColor="text1"/>
      <w:kern w:val="20"/>
      <w:sz w:val="24"/>
    </w:rPr>
  </w:style>
  <w:style w:type="character" w:styleId="NoSpacingChar" w:customStyle="1">
    <w:name w:val="No Spacing Char"/>
    <w:basedOn w:val="DefaultParagraphFont"/>
    <w:link w:val="NoSpacing"/>
    <w:uiPriority w:val="98"/>
  </w:style>
  <w:style w:type="paragraph" w:styleId="ListBullet">
    <w:name w:val="List Bullet"/>
    <w:basedOn w:val="Normal"/>
    <w:uiPriority w:val="11"/>
    <w:qFormat/>
    <w:rsid w:val="002063EE"/>
    <w:pPr>
      <w:numPr>
        <w:numId w:val="12"/>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numPr>
        <w:numId w:val="23"/>
      </w:numPr>
    </w:pPr>
  </w:style>
  <w:style w:type="table" w:styleId="FinancialTable" w:customStyle="1">
    <w:name w:val="Financial Table"/>
    <w:basedOn w:val="TableNormal"/>
    <w:uiPriority w:val="99"/>
    <w:rsid w:val="00944D7A"/>
    <w:pPr>
      <w:spacing w:before="60" w:after="60" w:line="240" w:lineRule="auto"/>
      <w:jc w:val="right"/>
    </w:pPr>
    <w:tblPr>
      <w:tblBorders>
        <w:top w:val="single" w:color="262140" w:themeColor="text1" w:sz="8" w:space="0"/>
        <w:left w:val="single" w:color="262140" w:themeColor="text1" w:sz="8" w:space="0"/>
        <w:bottom w:val="single" w:color="262140" w:themeColor="text1" w:sz="24" w:space="0"/>
        <w:right w:val="single" w:color="262140" w:themeColor="text1" w:sz="8" w:space="0"/>
        <w:insideH w:val="single" w:color="262140" w:themeColor="text1" w:sz="8" w:space="0"/>
        <w:insideV w:val="single" w:color="262140" w:themeColor="text1" w:sz="8" w:space="0"/>
      </w:tblBorders>
      <w:tblCellMar>
        <w:left w:w="72" w:type="dxa"/>
        <w:right w:w="360" w:type="dxa"/>
      </w:tblCellMar>
    </w:tblPr>
    <w:tblStylePr w:type="firstRow">
      <w:pPr>
        <w:wordWrap/>
        <w:spacing w:before="40" w:beforeLines="0" w:beforeAutospacing="0" w:after="40" w:afterLines="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styleId="CommentTextChar" w:customStyle="1">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1C182F" w:themeColor="text1" w:themeShade="BF"/>
    </w:rPr>
    <w:tblPr>
      <w:tblStyleRowBandSize w:val="1"/>
      <w:tblStyleColBandSize w:val="1"/>
      <w:tblBorders>
        <w:top w:val="single" w:color="262140" w:themeColor="text1" w:sz="8" w:space="0"/>
        <w:bottom w:val="single" w:color="262140" w:themeColor="text1" w:sz="8" w:space="0"/>
      </w:tblBorders>
    </w:tblPr>
    <w:tblStylePr w:type="firstRow">
      <w:pPr>
        <w:spacing w:before="0" w:after="0" w:line="240" w:lineRule="auto"/>
      </w:pPr>
      <w:rPr>
        <w:b/>
        <w:bCs/>
      </w:rPr>
      <w:tblPr/>
      <w:tcPr>
        <w:tcBorders>
          <w:top w:val="single" w:color="262140" w:themeColor="text1" w:sz="8" w:space="0"/>
          <w:left w:val="nil"/>
          <w:bottom w:val="single" w:color="262140" w:themeColor="text1" w:sz="8" w:space="0"/>
          <w:right w:val="nil"/>
          <w:insideH w:val="nil"/>
          <w:insideV w:val="nil"/>
        </w:tcBorders>
      </w:tcPr>
    </w:tblStylePr>
    <w:tblStylePr w:type="lastRow">
      <w:pPr>
        <w:spacing w:before="0" w:after="0" w:line="240" w:lineRule="auto"/>
      </w:pPr>
      <w:rPr>
        <w:b/>
        <w:bCs/>
      </w:rPr>
      <w:tblPr/>
      <w:tcPr>
        <w:tcBorders>
          <w:top w:val="single" w:color="262140" w:themeColor="text1" w:sz="8" w:space="0"/>
          <w:left w:val="nil"/>
          <w:bottom w:val="single" w:color="26214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styleId="Organization" w:customStyle="1">
    <w:name w:val="Organization"/>
    <w:basedOn w:val="Normal"/>
    <w:uiPriority w:val="4"/>
    <w:qFormat/>
    <w:pPr>
      <w:spacing w:after="60" w:line="240" w:lineRule="auto"/>
      <w:ind w:left="-2318" w:right="29"/>
    </w:pPr>
    <w:rPr>
      <w:b/>
      <w:bCs/>
      <w:color w:val="ECBD17"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color="ECBD17" w:themeColor="accent1" w:themeShade="BF" w:sz="4" w:space="10"/>
        <w:bottom w:val="single" w:color="ECBD17" w:themeColor="accent1" w:themeShade="BF" w:sz="4" w:space="10"/>
      </w:pBdr>
      <w:spacing w:before="360" w:after="360"/>
      <w:ind w:left="864" w:right="864"/>
      <w:jc w:val="center"/>
    </w:pPr>
    <w:rPr>
      <w:i/>
      <w:iCs/>
      <w:color w:val="ECBD17" w:themeColor="accent1" w:themeShade="BF"/>
    </w:rPr>
  </w:style>
  <w:style w:type="character" w:styleId="IntenseQuoteChar" w:customStyle="1">
    <w:name w:val="Intense Quote Char"/>
    <w:basedOn w:val="DefaultParagraphFont"/>
    <w:link w:val="IntenseQuote"/>
    <w:uiPriority w:val="30"/>
    <w:semiHidden/>
    <w:rsid w:val="00FE3D2C"/>
    <w:rPr>
      <w:i/>
      <w:iCs/>
      <w:color w:val="ECBD17" w:themeColor="accent1" w:themeShade="BF"/>
    </w:rPr>
  </w:style>
  <w:style w:type="paragraph" w:styleId="Emphasis2" w:customStyle="1">
    <w:name w:val="Emphasis 2"/>
    <w:basedOn w:val="Normal"/>
    <w:link w:val="Emphasis2Char"/>
    <w:uiPriority w:val="8"/>
    <w:qFormat/>
    <w:rsid w:val="002063EE"/>
    <w:pPr>
      <w:spacing w:before="240" w:after="240" w:line="288" w:lineRule="auto"/>
    </w:pPr>
    <w:rPr>
      <w:b/>
      <w:spacing w:val="20"/>
    </w:rPr>
  </w:style>
  <w:style w:type="character" w:styleId="Emphasis2Char" w:customStyle="1">
    <w:name w:val="Emphasis 2 Char"/>
    <w:basedOn w:val="DefaultParagraphFont"/>
    <w:link w:val="Emphasis2"/>
    <w:uiPriority w:val="8"/>
    <w:rsid w:val="002063EE"/>
    <w:rPr>
      <w:b/>
      <w:color w:val="262140" w:themeColor="text1"/>
      <w:spacing w:val="20"/>
      <w:sz w:val="24"/>
    </w:rPr>
  </w:style>
  <w:style w:type="paragraph" w:styleId="TOC2">
    <w:name w:val="toc 2"/>
    <w:basedOn w:val="Normal"/>
    <w:next w:val="Normal"/>
    <w:autoRedefine/>
    <w:uiPriority w:val="39"/>
    <w:unhideWhenUsed/>
    <w:rsid w:val="00E523C3"/>
    <w:pPr>
      <w:spacing w:after="100"/>
      <w:ind w:left="240"/>
    </w:pPr>
  </w:style>
  <w:style w:type="character" w:styleId="Hyperlink">
    <w:name w:val="Hyperlink"/>
    <w:basedOn w:val="DefaultParagraphFont"/>
    <w:uiPriority w:val="99"/>
    <w:unhideWhenUsed/>
    <w:rsid w:val="00E523C3"/>
    <w:rPr>
      <w:color w:val="ECBE18" w:themeColor="hyperlink"/>
      <w:u w:val="single"/>
    </w:rPr>
  </w:style>
  <w:style w:type="table" w:styleId="ListTable1Light-Accent6">
    <w:name w:val="List Table 1 Light Accent 6"/>
    <w:basedOn w:val="TableNormal"/>
    <w:uiPriority w:val="46"/>
    <w:rsid w:val="002063EE"/>
    <w:pPr>
      <w:spacing w:after="0" w:line="240" w:lineRule="auto"/>
    </w:pPr>
    <w:tblPr>
      <w:tblStyleRowBandSize w:val="1"/>
      <w:tblStyleColBandSize w:val="1"/>
    </w:tblPr>
    <w:tblStylePr w:type="firstRow">
      <w:rPr>
        <w:b/>
        <w:bCs/>
      </w:rPr>
      <w:tblPr/>
      <w:tcPr>
        <w:tcBorders>
          <w:bottom w:val="single" w:color="7E7EB9" w:themeColor="accent6" w:themeTint="99" w:sz="4" w:space="0"/>
        </w:tcBorders>
      </w:tcPr>
    </w:tblStylePr>
    <w:tblStylePr w:type="lastRow">
      <w:rPr>
        <w:b/>
        <w:bCs/>
      </w:rPr>
      <w:tblPr/>
      <w:tcPr>
        <w:tcBorders>
          <w:top w:val="single" w:color="7E7EB9" w:themeColor="accent6" w:themeTint="99" w:sz="4" w:space="0"/>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paragraph" w:styleId="ListParagraph">
    <w:name w:val="List Paragraph"/>
    <w:basedOn w:val="Normal"/>
    <w:uiPriority w:val="34"/>
    <w:qFormat/>
    <w:rsid w:val="002C72AC"/>
    <w:pPr>
      <w:ind w:left="720"/>
    </w:pPr>
  </w:style>
  <w:style w:type="character" w:styleId="HTMLCite">
    <w:name w:val="HTML Cite"/>
    <w:basedOn w:val="DefaultParagraphFont"/>
    <w:uiPriority w:val="99"/>
    <w:semiHidden/>
    <w:unhideWhenUsed/>
    <w:rsid w:val="002C72AC"/>
    <w:rPr>
      <w:i w:val="0"/>
      <w:iCs w:val="0"/>
      <w:color w:val="006D21"/>
    </w:rPr>
  </w:style>
  <w:style w:type="character" w:styleId="UnresolvedMention">
    <w:name w:val="Unresolved Mention"/>
    <w:basedOn w:val="DefaultParagraphFont"/>
    <w:uiPriority w:val="99"/>
    <w:semiHidden/>
    <w:unhideWhenUsed/>
    <w:rsid w:val="00552DB8"/>
    <w:rPr>
      <w:color w:val="605E5C"/>
      <w:shd w:val="clear" w:color="auto" w:fill="E1DFDD"/>
    </w:rPr>
  </w:style>
  <w:style w:type="character" w:styleId="Heading4Char" w:customStyle="1">
    <w:name w:val="Heading 4 Char"/>
    <w:basedOn w:val="DefaultParagraphFont"/>
    <w:link w:val="Heading4"/>
    <w:uiPriority w:val="7"/>
    <w:rsid w:val="009E0845"/>
    <w:rPr>
      <w:rFonts w:asciiTheme="majorHAnsi" w:hAnsiTheme="majorHAnsi" w:eastAsiaTheme="majorEastAsia" w:cstheme="majorBidi"/>
      <w:i/>
      <w:iCs/>
      <w:color w:val="ECBD17" w:themeColor="accent1" w:themeShade="BF"/>
      <w:sz w:val="24"/>
    </w:rPr>
  </w:style>
  <w:style w:type="character" w:styleId="Heading5Char" w:customStyle="1">
    <w:name w:val="Heading 5 Char"/>
    <w:basedOn w:val="DefaultParagraphFont"/>
    <w:link w:val="Heading5"/>
    <w:uiPriority w:val="7"/>
    <w:rsid w:val="009E0845"/>
    <w:rPr>
      <w:rFonts w:asciiTheme="majorHAnsi" w:hAnsiTheme="majorHAnsi" w:eastAsiaTheme="majorEastAsia" w:cstheme="majorBidi"/>
      <w:color w:val="ECBD17"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71946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soundonsound.com/" TargetMode="External" Id="rId13" /><Relationship Type="http://schemas.openxmlformats.org/officeDocument/2006/relationships/hyperlink" Target="https://www.bbc.co.uk/news/science-environment-61996520" TargetMode="External" Id="rId18" /><Relationship Type="http://schemas.openxmlformats.org/officeDocument/2006/relationships/customXml" Target="../customXml/item3.xml" Id="rId3" /><Relationship Type="http://schemas.openxmlformats.org/officeDocument/2006/relationships/hyperlink" Target="https://www.tracktion.com/products/waveform-free" TargetMode="External" Id="rId21" /><Relationship Type="http://schemas.openxmlformats.org/officeDocument/2006/relationships/settings" Target="settings.xml" Id="rId7" /><Relationship Type="http://schemas.openxmlformats.org/officeDocument/2006/relationships/image" Target="media/image2.jpg" Id="rId12" /><Relationship Type="http://schemas.openxmlformats.org/officeDocument/2006/relationships/hyperlink" Target="https://www.youtube.com/watch?v=S9cP1WHL0Zo" TargetMode="External" Id="rId17"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www.youtube.com/watch?v=7jYd0W9QKP4" TargetMode="External" Id="rId16" /><Relationship Type="http://schemas.openxmlformats.org/officeDocument/2006/relationships/hyperlink" Target="https://www.audacityteam.org/" TargetMode="External" Id="rId20" /><Relationship Type="http://schemas.openxmlformats.org/officeDocument/2006/relationships/image" Target="media/image7.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3.png"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www.youtube.com/watch?v=eReuTkCISNc" TargetMode="External" Id="rId15" /><Relationship Type="http://schemas.openxmlformats.org/officeDocument/2006/relationships/hyperlink" Target="https://www.mutools.com/mulab-downloads.html" TargetMode="External" Id="rId23" /><Relationship Type="http://schemas.openxmlformats.org/officeDocument/2006/relationships/endnotes" Target="endnotes.xml" Id="rId10" /><Relationship Type="http://schemas.openxmlformats.org/officeDocument/2006/relationships/hyperlink" Target="https://toposmagazine.com/sand-battery-finland/" TargetMode="External" Id="rId19" /><Relationship Type="http://schemas.openxmlformats.org/officeDocument/2006/relationships/header" Target="header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ghE1WagzEnw" TargetMode="External" Id="rId14" /><Relationship Type="http://schemas.openxmlformats.org/officeDocument/2006/relationships/hyperlink" Target="https://www.ableton.com/en/products/live-lite/" TargetMode="External" Id="rId22" /><Relationship Type="http://schemas.openxmlformats.org/officeDocument/2006/relationships/image" Target="media/image6.png" Id="rId27" /><Relationship Type="http://schemas.openxmlformats.org/officeDocument/2006/relationships/webSettings" Target="webSettings.xml" Id="rId8" /><Relationship Type="http://schemas.openxmlformats.org/officeDocument/2006/relationships/image" Target="/media/image7.png" Id="Rf7af04adf43e40f3" /><Relationship Type="http://schemas.openxmlformats.org/officeDocument/2006/relationships/image" Target="/media/image8.png" Id="R806dc25dbed14cfc" /><Relationship Type="http://schemas.openxmlformats.org/officeDocument/2006/relationships/hyperlink" Target="https://www.telefunken-elektroakustik.com/livefromthelab_season/4/" TargetMode="External" Id="R7ac0aa96f7eb4ef4" /><Relationship Type="http://schemas.openxmlformats.org/officeDocument/2006/relationships/hyperlink" Target="mailto:jdawson@uhs.org.uk" TargetMode="External" Id="Re7f50e22cd114020"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hurchill1\AppData\Roaming\Microsoft\Templates\Annual%20report%20(Red%20and%20Black%20design).dotx" TargetMode="External"/></Relationships>
</file>

<file path=word/theme/theme1.xml><?xml version="1.0" encoding="utf-8"?>
<a:theme xmlns:a="http://schemas.openxmlformats.org/drawingml/2006/main" name="Office Theme">
  <a:themeElements>
    <a:clrScheme name="Custom 17">
      <a:dk1>
        <a:srgbClr val="262140"/>
      </a:dk1>
      <a:lt1>
        <a:srgbClr val="FFFFFF"/>
      </a:lt1>
      <a:dk2>
        <a:srgbClr val="3A3363"/>
      </a:dk2>
      <a:lt2>
        <a:srgbClr val="FFFFFF"/>
      </a:lt2>
      <a:accent1>
        <a:srgbClr val="F3D569"/>
      </a:accent1>
      <a:accent2>
        <a:srgbClr val="7DC6F3"/>
      </a:accent2>
      <a:accent3>
        <a:srgbClr val="F3D569"/>
      </a:accent3>
      <a:accent4>
        <a:srgbClr val="2F4B83"/>
      </a:accent4>
      <a:accent5>
        <a:srgbClr val="473D6C"/>
      </a:accent5>
      <a:accent6>
        <a:srgbClr val="3F3F75"/>
      </a:accent6>
      <a:hlink>
        <a:srgbClr val="ECBE18"/>
      </a:hlink>
      <a:folHlink>
        <a:srgbClr val="ECBE1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SharedWithUsers xmlns="18b5f220-2c08-4522-aee7-823c3d1fba65">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a90ddb9028a35daed084d1283922a547">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ecb5bd358542cc9d143441912ea93e44"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DE16EA-B70C-4350-8B4E-B8651DDCF59D}">
  <ds:schemaRefs>
    <ds:schemaRef ds:uri="http://schemas.microsoft.com/sharepoint/v3/contenttype/forms"/>
  </ds:schemaRefs>
</ds:datastoreItem>
</file>

<file path=customXml/itemProps3.xml><?xml version="1.0" encoding="utf-8"?>
<ds:datastoreItem xmlns:ds="http://schemas.openxmlformats.org/officeDocument/2006/customXml" ds:itemID="{C39A0294-B308-4ABE-A3EA-7D4190AF0922}">
  <ds:schemaRefs>
    <ds:schemaRef ds:uri="http://purl.org/dc/elements/1.1/"/>
    <ds:schemaRef ds:uri="3baa2e34-5fba-49cb-bd41-da54f73f50b9"/>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8d1be463-e28d-4736-b4a2-2f61fd7de4ac"/>
    <ds:schemaRef ds:uri="http://purl.org/dc/dcmitype/"/>
  </ds:schemaRefs>
</ds:datastoreItem>
</file>

<file path=customXml/itemProps4.xml><?xml version="1.0" encoding="utf-8"?>
<ds:datastoreItem xmlns:ds="http://schemas.openxmlformats.org/officeDocument/2006/customXml" ds:itemID="{5E8E91C3-BA91-4629-AADC-778976ABE69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C:\Users\jchurchill1\AppData\Roaming\Microsoft\Templates\Annual report (Red and Black design).dotx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Jonathon Churchill</dc:creator>
  <cp:keywords/>
  <cp:lastModifiedBy>J Dawson</cp:lastModifiedBy>
  <cp:revision>10</cp:revision>
  <dcterms:created xsi:type="dcterms:W3CDTF">2019-06-12T15:22:00Z</dcterms:created>
  <dcterms:modified xsi:type="dcterms:W3CDTF">2023-06-22T15:32:24Z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Order">
    <vt:r8>795900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activity">
    <vt:lpwstr>{"FileActivityType":"9","FileActivityTimeStamp":"2023-06-22T13:56:14.413Z","FileActivityUsersOnPage":[{"DisplayName":"J Dawson","Id":"jdawson@uhs.org.uk"}],"FileActivityNavigationId":null}</vt:lpwstr>
  </property>
  <property fmtid="{D5CDD505-2E9C-101B-9397-08002B2CF9AE}" pid="8" name="_ExtendedDescription">
    <vt:lpwstr/>
  </property>
  <property fmtid="{D5CDD505-2E9C-101B-9397-08002B2CF9AE}" pid="9" name="TriggerFlowInfo">
    <vt:lpwstr/>
  </property>
</Properties>
</file>