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DBE" w:rsidP="006E6228" w:rsidRDefault="0071178A" w14:paraId="2011475C" w14:textId="77777777">
      <w:pPr>
        <w:spacing w:before="1800" w:after="400"/>
        <w:jc w:val="center"/>
      </w:pPr>
      <w:r>
        <w:rPr>
          <w:b/>
          <w:bCs/>
          <w:color w:val="1A6B5A"/>
          <w:sz w:val="56"/>
          <w:szCs w:val="56"/>
        </w:rPr>
        <w:t>AQA A Level Biology</w:t>
      </w:r>
    </w:p>
    <w:p w:rsidR="007E7DBE" w:rsidRDefault="0071178A" w14:paraId="2011475D" w14:textId="77777777">
      <w:pPr>
        <w:spacing w:after="200"/>
        <w:jc w:val="center"/>
      </w:pPr>
      <w:r>
        <w:rPr>
          <w:b/>
          <w:bCs/>
          <w:color w:val="2E8B70"/>
          <w:sz w:val="44"/>
          <w:szCs w:val="44"/>
        </w:rPr>
        <w:t>Year 12 → Year 13 Transition Pack</w:t>
      </w:r>
    </w:p>
    <w:p w:rsidR="007E7DBE" w:rsidRDefault="0071178A" w14:paraId="2011475E" w14:textId="77777777">
      <w:pPr>
        <w:spacing w:after="600"/>
        <w:jc w:val="center"/>
      </w:pPr>
      <w:r>
        <w:rPr>
          <w:color w:val="D97706"/>
          <w:sz w:val="28"/>
          <w:szCs w:val="28"/>
        </w:rPr>
        <w:t>Topics 1–4 + Photosynthesis &amp; Respiration</w:t>
      </w:r>
    </w:p>
    <w:tbl>
      <w:tblPr>
        <w:tblW w:w="10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0061"/>
      </w:tblGrid>
      <w:tr w:rsidR="007E7DBE" w:rsidTr="006E6228" w14:paraId="20114762" w14:textId="77777777">
        <w:tblPrEx>
          <w:tblCellMar>
            <w:top w:w="0" w:type="dxa"/>
            <w:bottom w:w="0" w:type="dxa"/>
          </w:tblCellMar>
        </w:tblPrEx>
        <w:trPr>
          <w:trHeight w:val="1216"/>
        </w:trPr>
        <w:tc>
          <w:tcPr>
            <w:tcW w:w="10061" w:type="dxa"/>
            <w:tcBorders>
              <w:top w:val="single" w:color="2E8B70" w:sz="12" w:space="0"/>
              <w:left w:val="single" w:color="2E8B70" w:sz="12" w:space="0"/>
              <w:bottom w:val="single" w:color="2E8B70" w:sz="12" w:space="0"/>
              <w:right w:val="single" w:color="2E8B70" w:sz="12" w:space="0"/>
            </w:tcBorders>
            <w:shd w:val="clear" w:color="auto" w:fill="D0EDE6"/>
            <w:tcMar>
              <w:top w:w="200" w:type="dxa"/>
              <w:left w:w="300" w:type="dxa"/>
              <w:bottom w:w="200" w:type="dxa"/>
              <w:right w:w="300" w:type="dxa"/>
            </w:tcMar>
          </w:tcPr>
          <w:p w:rsidRPr="006E6228" w:rsidR="007E7DBE" w:rsidRDefault="0071178A" w14:paraId="2011475F" w14:textId="77777777">
            <w:pPr>
              <w:spacing w:before="80" w:after="80"/>
              <w:jc w:val="center"/>
              <w:rPr>
                <w:sz w:val="40"/>
                <w:szCs w:val="40"/>
              </w:rPr>
            </w:pPr>
            <w:r w:rsidRPr="006E6228">
              <w:rPr>
                <w:sz w:val="40"/>
                <w:szCs w:val="40"/>
              </w:rPr>
              <w:t>Name: _______________________________</w:t>
            </w:r>
          </w:p>
          <w:p w:rsidRPr="006E6228" w:rsidR="007E7DBE" w:rsidP="006E6228" w:rsidRDefault="0071178A" w14:paraId="20114761" w14:textId="7F8855DD">
            <w:pPr>
              <w:spacing w:before="80" w:after="80"/>
              <w:jc w:val="center"/>
              <w:rPr>
                <w:sz w:val="40"/>
                <w:szCs w:val="40"/>
              </w:rPr>
            </w:pPr>
            <w:r w:rsidRPr="006E6228">
              <w:rPr>
                <w:sz w:val="40"/>
                <w:szCs w:val="40"/>
              </w:rPr>
              <w:t>Class: _______________________________</w:t>
            </w:r>
          </w:p>
        </w:tc>
      </w:tr>
    </w:tbl>
    <w:p w:rsidR="007E7DBE" w:rsidRDefault="0071178A" w14:paraId="20114763" w14:textId="77777777">
      <w:pPr>
        <w:spacing w:before="500" w:after="200"/>
        <w:jc w:val="center"/>
      </w:pPr>
      <w:r>
        <w:rPr>
          <w:b/>
          <w:bCs/>
          <w:color w:val="1A6B5A"/>
          <w:sz w:val="26"/>
          <w:szCs w:val="26"/>
        </w:rPr>
        <w:t>How to use this pack</w:t>
      </w:r>
    </w:p>
    <w:p w:rsidR="007E7DBE" w:rsidRDefault="0071178A" w14:paraId="20114764" w14:textId="77777777">
      <w:pPr>
        <w:spacing w:before="120" w:after="120"/>
      </w:pPr>
      <w:r>
        <w:rPr>
          <w:sz w:val="20"/>
          <w:szCs w:val="20"/>
        </w:rPr>
        <w:t>This transition pack has been designed to help you consolidate your AS Level knowledge over the summer and prepare for Year 13. You should spend at least one hour per week on each weekly unit. Each week includes a range of activities — retrieval quizzes, exam-style questions, diagram tasks, and application challenges.</w:t>
      </w:r>
    </w:p>
    <w:p w:rsidR="007E7DBE" w:rsidRDefault="0071178A" w14:paraId="20114765" w14:textId="77777777">
      <w:pPr>
        <w:spacing w:before="120" w:after="120"/>
      </w:pPr>
      <w:r>
        <w:rPr>
          <w:sz w:val="20"/>
          <w:szCs w:val="20"/>
        </w:rPr>
        <w:t>Complete all activities and bring your answers to your first lesson in September. Your teacher will use this to inform support and challenge in Year 13.</w:t>
      </w:r>
    </w:p>
    <w:p w:rsidR="007E7DBE" w:rsidRDefault="0071178A" w14:paraId="20114766" w14:textId="77777777">
      <w:pPr>
        <w:spacing w:before="200" w:after="80"/>
      </w:pPr>
      <w:r>
        <w:rPr>
          <w:b/>
          <w:bCs/>
          <w:color w:val="1A6B5A"/>
        </w:rPr>
        <w:t>Weekly overview:</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800"/>
        <w:gridCol w:w="2800"/>
        <w:gridCol w:w="4760"/>
      </w:tblGrid>
      <w:tr w:rsidR="007E7DBE" w14:paraId="2011476A"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67" w14:textId="77777777">
            <w:r>
              <w:rPr>
                <w:b/>
                <w:bCs/>
                <w:color w:val="FFFFFF"/>
                <w:sz w:val="20"/>
                <w:szCs w:val="20"/>
              </w:rPr>
              <w:t>Week</w:t>
            </w:r>
          </w:p>
        </w:tc>
        <w:tc>
          <w:tcPr>
            <w:tcW w:w="2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68" w14:textId="77777777">
            <w:r>
              <w:rPr>
                <w:b/>
                <w:bCs/>
                <w:color w:val="FFFFFF"/>
                <w:sz w:val="20"/>
                <w:szCs w:val="20"/>
              </w:rPr>
              <w:t>Topic Area</w:t>
            </w:r>
          </w:p>
        </w:tc>
        <w:tc>
          <w:tcPr>
            <w:tcW w:w="47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69" w14:textId="77777777">
            <w:r>
              <w:rPr>
                <w:b/>
                <w:bCs/>
                <w:color w:val="FFFFFF"/>
                <w:sz w:val="20"/>
                <w:szCs w:val="20"/>
              </w:rPr>
              <w:t>Focus</w:t>
            </w:r>
          </w:p>
        </w:tc>
      </w:tr>
      <w:tr w:rsidR="007E7DBE" w14:paraId="2011476E"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76B" w14:textId="77777777">
            <w:r>
              <w:rPr>
                <w:b/>
                <w:bCs/>
                <w:sz w:val="20"/>
                <w:szCs w:val="20"/>
              </w:rPr>
              <w:t>Week 1</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6C" w14:textId="77777777">
            <w:r>
              <w:rPr>
                <w:sz w:val="20"/>
                <w:szCs w:val="20"/>
              </w:rPr>
              <w:t>Topic 1 – Biological Molecules</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6D" w14:textId="77777777">
            <w:r>
              <w:rPr>
                <w:sz w:val="20"/>
                <w:szCs w:val="20"/>
              </w:rPr>
              <w:t>Carbohydrates, lipids, proteins, water, and inorganic ions</w:t>
            </w:r>
          </w:p>
        </w:tc>
      </w:tr>
      <w:tr w:rsidR="007E7DBE" w14:paraId="20114772"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76F" w14:textId="77777777">
            <w:r>
              <w:rPr>
                <w:b/>
                <w:bCs/>
                <w:sz w:val="20"/>
                <w:szCs w:val="20"/>
              </w:rPr>
              <w:t>Week 2</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0" w14:textId="77777777">
            <w:r>
              <w:rPr>
                <w:sz w:val="20"/>
                <w:szCs w:val="20"/>
              </w:rPr>
              <w:t>Topic 2 – Cells</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1" w14:textId="77777777">
            <w:r>
              <w:rPr>
                <w:sz w:val="20"/>
                <w:szCs w:val="20"/>
              </w:rPr>
              <w:t>Cell structure, microscopy, cell division, cell signalling</w:t>
            </w:r>
          </w:p>
        </w:tc>
      </w:tr>
      <w:tr w:rsidR="007E7DBE" w14:paraId="20114776"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DBEAFE"/>
            <w:tcMar>
              <w:top w:w="80" w:type="dxa"/>
              <w:left w:w="120" w:type="dxa"/>
              <w:bottom w:w="80" w:type="dxa"/>
              <w:right w:w="120" w:type="dxa"/>
            </w:tcMar>
            <w:vAlign w:val="center"/>
          </w:tcPr>
          <w:p w:rsidR="007E7DBE" w:rsidRDefault="0071178A" w14:paraId="20114773" w14:textId="77777777">
            <w:r>
              <w:rPr>
                <w:b/>
                <w:bCs/>
                <w:sz w:val="20"/>
                <w:szCs w:val="20"/>
              </w:rPr>
              <w:t>Week 3</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4" w14:textId="77777777">
            <w:r>
              <w:rPr>
                <w:sz w:val="20"/>
                <w:szCs w:val="20"/>
              </w:rPr>
              <w:t>Topic 3 – Organisms exchange substances</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5" w14:textId="77777777">
            <w:r>
              <w:rPr>
                <w:sz w:val="20"/>
                <w:szCs w:val="20"/>
              </w:rPr>
              <w:t>Gas exchange, digestion, mass transport, haemoglobin</w:t>
            </w:r>
          </w:p>
        </w:tc>
      </w:tr>
      <w:tr w:rsidR="007E7DBE" w14:paraId="2011477A"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DBEAFE"/>
            <w:tcMar>
              <w:top w:w="80" w:type="dxa"/>
              <w:left w:w="120" w:type="dxa"/>
              <w:bottom w:w="80" w:type="dxa"/>
              <w:right w:w="120" w:type="dxa"/>
            </w:tcMar>
            <w:vAlign w:val="center"/>
          </w:tcPr>
          <w:p w:rsidR="007E7DBE" w:rsidRDefault="0071178A" w14:paraId="20114777" w14:textId="77777777">
            <w:r>
              <w:rPr>
                <w:b/>
                <w:bCs/>
                <w:sz w:val="20"/>
                <w:szCs w:val="20"/>
              </w:rPr>
              <w:t>Week 4</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8" w14:textId="77777777">
            <w:r>
              <w:rPr>
                <w:sz w:val="20"/>
                <w:szCs w:val="20"/>
              </w:rPr>
              <w:t>Topic 4 – Genetic information</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9" w14:textId="77777777">
            <w:r>
              <w:rPr>
                <w:sz w:val="20"/>
                <w:szCs w:val="20"/>
              </w:rPr>
              <w:t>DNA structure, protein synthesis, genetic code, mutations</w:t>
            </w:r>
          </w:p>
        </w:tc>
      </w:tr>
      <w:tr w:rsidR="007E7DBE" w14:paraId="2011477E"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FEF3C7"/>
            <w:tcMar>
              <w:top w:w="80" w:type="dxa"/>
              <w:left w:w="120" w:type="dxa"/>
              <w:bottom w:w="80" w:type="dxa"/>
              <w:right w:w="120" w:type="dxa"/>
            </w:tcMar>
            <w:vAlign w:val="center"/>
          </w:tcPr>
          <w:p w:rsidR="007E7DBE" w:rsidRDefault="0071178A" w14:paraId="2011477B" w14:textId="77777777">
            <w:r>
              <w:rPr>
                <w:b/>
                <w:bCs/>
                <w:sz w:val="20"/>
                <w:szCs w:val="20"/>
              </w:rPr>
              <w:t>Week 5</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C" w14:textId="77777777">
            <w:r>
              <w:rPr>
                <w:sz w:val="20"/>
                <w:szCs w:val="20"/>
              </w:rPr>
              <w:t>Topic 5 – Photosynthesis</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7D" w14:textId="77777777">
            <w:r>
              <w:rPr>
                <w:sz w:val="20"/>
                <w:szCs w:val="20"/>
              </w:rPr>
              <w:t>Light-dependent and light-independent reactions, limiting factors</w:t>
            </w:r>
          </w:p>
        </w:tc>
      </w:tr>
      <w:tr w:rsidR="007E7DBE" w14:paraId="20114782" w14:textId="77777777">
        <w:tblPrEx>
          <w:tblCellMar>
            <w:top w:w="0" w:type="dxa"/>
            <w:bottom w:w="0" w:type="dxa"/>
          </w:tblCellMar>
        </w:tblPrEx>
        <w:tc>
          <w:tcPr>
            <w:tcW w:w="1800" w:type="dxa"/>
            <w:tcBorders>
              <w:top w:val="single" w:color="CCCCCC" w:sz="4" w:space="0"/>
              <w:left w:val="single" w:color="CCCCCC" w:sz="4" w:space="0"/>
              <w:bottom w:val="single" w:color="CCCCCC" w:sz="4" w:space="0"/>
              <w:right w:val="single" w:color="CCCCCC" w:sz="4" w:space="0"/>
            </w:tcBorders>
            <w:shd w:val="clear" w:color="auto" w:fill="FEF3C7"/>
            <w:tcMar>
              <w:top w:w="80" w:type="dxa"/>
              <w:left w:w="120" w:type="dxa"/>
              <w:bottom w:w="80" w:type="dxa"/>
              <w:right w:w="120" w:type="dxa"/>
            </w:tcMar>
            <w:vAlign w:val="center"/>
          </w:tcPr>
          <w:p w:rsidR="007E7DBE" w:rsidRDefault="0071178A" w14:paraId="2011477F" w14:textId="77777777">
            <w:r>
              <w:rPr>
                <w:b/>
                <w:bCs/>
                <w:sz w:val="20"/>
                <w:szCs w:val="20"/>
              </w:rPr>
              <w:t>Week 6</w:t>
            </w:r>
          </w:p>
        </w:tc>
        <w:tc>
          <w:tcPr>
            <w:tcW w:w="2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80" w14:textId="77777777">
            <w:r>
              <w:rPr>
                <w:sz w:val="20"/>
                <w:szCs w:val="20"/>
              </w:rPr>
              <w:t>Topic 5 – Respiration</w:t>
            </w:r>
          </w:p>
        </w:tc>
        <w:tc>
          <w:tcPr>
            <w:tcW w:w="47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81" w14:textId="77777777">
            <w:r>
              <w:rPr>
                <w:sz w:val="20"/>
                <w:szCs w:val="20"/>
              </w:rPr>
              <w:t>Glycolysis, link reaction, Krebs cycle, oxidative phosphorylation</w:t>
            </w:r>
          </w:p>
        </w:tc>
      </w:tr>
    </w:tbl>
    <w:p w:rsidR="007E7DBE" w:rsidRDefault="0071178A" w14:paraId="20114783" w14:textId="77777777">
      <w:r>
        <w:br w:type="page"/>
      </w:r>
    </w:p>
    <w:p w:rsidR="007E7DBE" w:rsidRDefault="0071178A" w14:paraId="20114784" w14:textId="02B0D68D">
      <w:pPr>
        <w:pStyle w:val="Heading1"/>
        <w:shd w:val="clear" w:color="auto" w:fill="1A6B5A"/>
        <w:ind w:left="200"/>
      </w:pPr>
      <w:r>
        <w:lastRenderedPageBreak/>
        <w:t xml:space="preserve">  Week 1 — Biological </w:t>
      </w:r>
      <w:proofErr w:type="gramStart"/>
      <w:r>
        <w:t>Molecules  |</w:t>
      </w:r>
      <w:proofErr w:type="gramEnd"/>
      <w:r>
        <w:t xml:space="preserve">  Topics 1.1–1.4</w:t>
      </w:r>
    </w:p>
    <w:tbl>
      <w:tblPr>
        <w:tblW w:w="99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930"/>
      </w:tblGrid>
      <w:tr w:rsidR="007E7DBE" w:rsidTr="00DD499E" w14:paraId="2011478B" w14:textId="77777777">
        <w:tblPrEx>
          <w:tblCellMar>
            <w:top w:w="0" w:type="dxa"/>
            <w:bottom w:w="0" w:type="dxa"/>
          </w:tblCellMar>
        </w:tblPrEx>
        <w:trPr>
          <w:trHeight w:val="2120"/>
        </w:trPr>
        <w:tc>
          <w:tcPr>
            <w:tcW w:w="993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785"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786" w14:textId="77777777">
            <w:pPr>
              <w:spacing w:before="40" w:after="40"/>
            </w:pPr>
            <w:r>
              <w:rPr>
                <w:sz w:val="20"/>
                <w:szCs w:val="20"/>
              </w:rPr>
              <w:t>• Carbohydrates: monosaccharides, disaccharides, polysaccharides — structure and function</w:t>
            </w:r>
          </w:p>
          <w:p w:rsidR="007E7DBE" w:rsidRDefault="0071178A" w14:paraId="20114787" w14:textId="77777777">
            <w:pPr>
              <w:spacing w:before="40" w:after="40"/>
            </w:pPr>
            <w:r>
              <w:rPr>
                <w:sz w:val="20"/>
                <w:szCs w:val="20"/>
              </w:rPr>
              <w:t>• Lipids: triglycerides, phospholipids, cholesterol — structure and function</w:t>
            </w:r>
          </w:p>
          <w:p w:rsidR="007E7DBE" w:rsidRDefault="0071178A" w14:paraId="20114788" w14:textId="77777777">
            <w:pPr>
              <w:spacing w:before="40" w:after="40"/>
            </w:pPr>
            <w:r>
              <w:rPr>
                <w:sz w:val="20"/>
                <w:szCs w:val="20"/>
              </w:rPr>
              <w:t>• Proteins: amino acid structure, peptide bonds, primary → quaternary structure, fibrous vs globular</w:t>
            </w:r>
          </w:p>
          <w:p w:rsidR="007E7DBE" w:rsidRDefault="0071178A" w14:paraId="20114789" w14:textId="77777777">
            <w:pPr>
              <w:spacing w:before="40" w:after="40"/>
            </w:pPr>
            <w:r>
              <w:rPr>
                <w:sz w:val="20"/>
                <w:szCs w:val="20"/>
              </w:rPr>
              <w:t>• Water: properties and importance in biological systems</w:t>
            </w:r>
          </w:p>
          <w:p w:rsidR="007E7DBE" w:rsidRDefault="0071178A" w14:paraId="2011478A" w14:textId="77777777">
            <w:pPr>
              <w:spacing w:before="40" w:after="40"/>
            </w:pPr>
            <w:r>
              <w:rPr>
                <w:sz w:val="20"/>
                <w:szCs w:val="20"/>
              </w:rPr>
              <w:t>• Inorganic ions: roles of Fe²⁺, Ca²⁺, H⁺, HCO₃⁻, PO₄³⁻</w:t>
            </w:r>
          </w:p>
        </w:tc>
      </w:tr>
    </w:tbl>
    <w:p w:rsidR="007E7DBE" w:rsidRDefault="007E7DBE" w14:paraId="2011478C" w14:textId="77777777">
      <w:pPr>
        <w:spacing w:before="120" w:after="120"/>
      </w:pPr>
    </w:p>
    <w:p w:rsidR="007E7DBE" w:rsidRDefault="0071178A" w14:paraId="2011478D" w14:textId="77777777">
      <w:pPr>
        <w:pStyle w:val="Heading2"/>
        <w:pBdr>
          <w:bottom w:val="single" w:color="2E8B70" w:sz="6" w:space="0"/>
        </w:pBdr>
      </w:pPr>
      <w:r>
        <w:t>Activity 1A — Retrieval Blitz (15 min)</w:t>
      </w:r>
    </w:p>
    <w:p w:rsidR="007E7DBE" w:rsidRDefault="0071178A" w14:paraId="2011478E" w14:textId="77777777">
      <w:pPr>
        <w:spacing w:before="120" w:after="120"/>
      </w:pPr>
      <w:r>
        <w:rPr>
          <w:sz w:val="20"/>
          <w:szCs w:val="20"/>
        </w:rPr>
        <w:t>Answer each question in full sentences. Cover the specification before you start — do not use your notes.</w:t>
      </w:r>
    </w:p>
    <w:p w:rsidR="007E7DBE" w:rsidRDefault="0071178A" w14:paraId="2011478F" w14:textId="77777777">
      <w:pPr>
        <w:pStyle w:val="ListParagraph"/>
        <w:numPr>
          <w:ilvl w:val="0"/>
          <w:numId w:val="2"/>
        </w:numPr>
        <w:spacing w:before="60" w:after="60"/>
      </w:pPr>
      <w:r>
        <w:rPr>
          <w:sz w:val="20"/>
          <w:szCs w:val="20"/>
        </w:rPr>
        <w:t>What is the general formula for a monosaccharide?</w:t>
      </w:r>
    </w:p>
    <w:p w:rsidR="007E7DBE" w:rsidRDefault="0071178A" w14:paraId="20114790" w14:textId="77777777">
      <w:pPr>
        <w:pStyle w:val="ListParagraph"/>
        <w:numPr>
          <w:ilvl w:val="0"/>
          <w:numId w:val="2"/>
        </w:numPr>
        <w:spacing w:before="60" w:after="60"/>
      </w:pPr>
      <w:r>
        <w:rPr>
          <w:sz w:val="20"/>
          <w:szCs w:val="20"/>
        </w:rPr>
        <w:t>Describe how a glycosidic bond is formed between two glucose molecules.</w:t>
      </w:r>
    </w:p>
    <w:p w:rsidR="007E7DBE" w:rsidRDefault="0071178A" w14:paraId="20114791" w14:textId="77777777">
      <w:pPr>
        <w:pStyle w:val="ListParagraph"/>
        <w:numPr>
          <w:ilvl w:val="0"/>
          <w:numId w:val="2"/>
        </w:numPr>
        <w:spacing w:before="60" w:after="60"/>
      </w:pPr>
      <w:r>
        <w:rPr>
          <w:sz w:val="20"/>
          <w:szCs w:val="20"/>
        </w:rPr>
        <w:t>State two structural differences between amylose and amylopectin.</w:t>
      </w:r>
    </w:p>
    <w:p w:rsidR="007E7DBE" w:rsidRDefault="0071178A" w14:paraId="20114792" w14:textId="77777777">
      <w:pPr>
        <w:pStyle w:val="ListParagraph"/>
        <w:numPr>
          <w:ilvl w:val="0"/>
          <w:numId w:val="2"/>
        </w:numPr>
        <w:spacing w:before="60" w:after="60"/>
      </w:pPr>
      <w:r>
        <w:rPr>
          <w:sz w:val="20"/>
          <w:szCs w:val="20"/>
        </w:rPr>
        <w:t>Explain why cellulose is suitable for its function in plant cell walls.</w:t>
      </w:r>
    </w:p>
    <w:p w:rsidR="007E7DBE" w:rsidRDefault="0071178A" w14:paraId="20114793" w14:textId="77777777">
      <w:pPr>
        <w:pStyle w:val="ListParagraph"/>
        <w:numPr>
          <w:ilvl w:val="0"/>
          <w:numId w:val="2"/>
        </w:numPr>
        <w:spacing w:before="60" w:after="60"/>
      </w:pPr>
      <w:r>
        <w:rPr>
          <w:sz w:val="20"/>
          <w:szCs w:val="20"/>
        </w:rPr>
        <w:t>Describe how a triglyceride differs in structure from a phospholipid.</w:t>
      </w:r>
    </w:p>
    <w:p w:rsidR="007E7DBE" w:rsidRDefault="0071178A" w14:paraId="20114794" w14:textId="77777777">
      <w:pPr>
        <w:pStyle w:val="ListParagraph"/>
        <w:numPr>
          <w:ilvl w:val="0"/>
          <w:numId w:val="2"/>
        </w:numPr>
        <w:spacing w:before="60" w:after="60"/>
      </w:pPr>
      <w:r>
        <w:rPr>
          <w:sz w:val="20"/>
          <w:szCs w:val="20"/>
        </w:rPr>
        <w:t>Explain why water is described as a 'dipolar' molecule.</w:t>
      </w:r>
    </w:p>
    <w:p w:rsidR="007E7DBE" w:rsidRDefault="0071178A" w14:paraId="20114795" w14:textId="77777777">
      <w:pPr>
        <w:pStyle w:val="ListParagraph"/>
        <w:numPr>
          <w:ilvl w:val="0"/>
          <w:numId w:val="2"/>
        </w:numPr>
        <w:spacing w:before="60" w:after="60"/>
      </w:pPr>
      <w:r>
        <w:rPr>
          <w:sz w:val="20"/>
          <w:szCs w:val="20"/>
        </w:rPr>
        <w:t>State the role of iron ions in haemoglobin function.</w:t>
      </w:r>
    </w:p>
    <w:p w:rsidR="007E7DBE" w:rsidRDefault="0071178A" w14:paraId="20114796" w14:textId="77777777">
      <w:pPr>
        <w:pStyle w:val="ListParagraph"/>
        <w:numPr>
          <w:ilvl w:val="0"/>
          <w:numId w:val="2"/>
        </w:numPr>
        <w:spacing w:before="60" w:after="60"/>
      </w:pPr>
      <w:r>
        <w:rPr>
          <w:sz w:val="20"/>
          <w:szCs w:val="20"/>
        </w:rPr>
        <w:t>What is the significance of the R-group in determining an amino acid's properties?</w:t>
      </w:r>
    </w:p>
    <w:p w:rsidR="007E7DBE" w:rsidRDefault="0071178A" w14:paraId="20114797" w14:textId="77777777">
      <w:pPr>
        <w:pStyle w:val="ListParagraph"/>
        <w:numPr>
          <w:ilvl w:val="0"/>
          <w:numId w:val="2"/>
        </w:numPr>
        <w:spacing w:before="60" w:after="60"/>
      </w:pPr>
      <w:r>
        <w:rPr>
          <w:sz w:val="20"/>
          <w:szCs w:val="20"/>
        </w:rPr>
        <w:t>Define the term 'denaturation' and state two factors that cause it.</w:t>
      </w:r>
    </w:p>
    <w:p w:rsidR="007E7DBE" w:rsidRDefault="0071178A" w14:paraId="20114798" w14:textId="77777777">
      <w:pPr>
        <w:pStyle w:val="ListParagraph"/>
        <w:numPr>
          <w:ilvl w:val="0"/>
          <w:numId w:val="2"/>
        </w:numPr>
        <w:spacing w:before="60" w:after="60"/>
      </w:pPr>
      <w:r>
        <w:rPr>
          <w:sz w:val="20"/>
          <w:szCs w:val="20"/>
        </w:rPr>
        <w:t>Explain how collagen's quaternary structure is related to its function.</w:t>
      </w:r>
    </w:p>
    <w:p w:rsidR="007E7DBE" w:rsidRDefault="007E7DBE" w14:paraId="20114799" w14:textId="77777777">
      <w:pPr>
        <w:spacing w:before="120" w:after="120"/>
      </w:pPr>
    </w:p>
    <w:p w:rsidR="007E7DBE" w:rsidRDefault="0071178A" w14:paraId="2011479A" w14:textId="77777777">
      <w:pPr>
        <w:pStyle w:val="Heading2"/>
        <w:pBdr>
          <w:bottom w:val="single" w:color="2E8B70" w:sz="6" w:space="0"/>
        </w:pBdr>
      </w:pPr>
      <w:r>
        <w:t>Activity 1B — Diagram Completion: Protein Structures (15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79E"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BEAFE"/>
            <w:tcMar>
              <w:top w:w="120" w:type="dxa"/>
              <w:left w:w="200" w:type="dxa"/>
              <w:bottom w:w="120" w:type="dxa"/>
              <w:right w:w="200" w:type="dxa"/>
            </w:tcMar>
          </w:tcPr>
          <w:p w:rsidR="007E7DBE" w:rsidRDefault="0071178A" w14:paraId="2011479B" w14:textId="77777777">
            <w:pPr>
              <w:spacing w:before="60" w:after="80"/>
            </w:pPr>
            <w:r>
              <w:rPr>
                <w:b/>
                <w:bCs/>
                <w:color w:val="1D4E8F"/>
              </w:rPr>
              <w:t>📝</w:t>
            </w:r>
            <w:r>
              <w:rPr>
                <w:b/>
                <w:bCs/>
                <w:color w:val="1D4E8F"/>
              </w:rPr>
              <w:t xml:space="preserve"> Instructions</w:t>
            </w:r>
          </w:p>
          <w:p w:rsidR="007E7DBE" w:rsidRDefault="0071178A" w14:paraId="2011479C" w14:textId="77777777">
            <w:pPr>
              <w:spacing w:before="40" w:after="40"/>
            </w:pPr>
            <w:r>
              <w:rPr>
                <w:sz w:val="20"/>
                <w:szCs w:val="20"/>
              </w:rPr>
              <w:t>Draw and annotate the FOUR levels of protein structure in the boxes below.</w:t>
            </w:r>
          </w:p>
          <w:p w:rsidR="007E7DBE" w:rsidRDefault="0071178A" w14:paraId="2011479D" w14:textId="77777777">
            <w:pPr>
              <w:spacing w:before="40" w:after="40"/>
            </w:pPr>
            <w:r>
              <w:rPr>
                <w:sz w:val="20"/>
                <w:szCs w:val="20"/>
              </w:rPr>
              <w:t>For each level: (</w:t>
            </w:r>
            <w:proofErr w:type="spellStart"/>
            <w:r>
              <w:rPr>
                <w:sz w:val="20"/>
                <w:szCs w:val="20"/>
              </w:rPr>
              <w:t>i</w:t>
            </w:r>
            <w:proofErr w:type="spellEnd"/>
            <w:r>
              <w:rPr>
                <w:sz w:val="20"/>
                <w:szCs w:val="20"/>
              </w:rPr>
              <w:t>) state what type of bonding/interactions are involved, (ii) give a named example.</w:t>
            </w:r>
          </w:p>
        </w:tc>
      </w:tr>
    </w:tbl>
    <w:p w:rsidR="007E7DBE" w:rsidRDefault="007E7DBE" w14:paraId="2011479F" w14:textId="77777777">
      <w:pPr>
        <w:spacing w:before="120" w:after="12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340"/>
        <w:gridCol w:w="2340"/>
        <w:gridCol w:w="2340"/>
        <w:gridCol w:w="2340"/>
      </w:tblGrid>
      <w:tr w:rsidR="007E7DBE" w14:paraId="201147A4" w14:textId="77777777">
        <w:tblPrEx>
          <w:tblCellMar>
            <w:top w:w="0" w:type="dxa"/>
            <w:bottom w:w="0" w:type="dxa"/>
          </w:tblCellMar>
        </w:tblPrEx>
        <w:tc>
          <w:tcPr>
            <w:tcW w:w="234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7A0" w14:textId="77777777">
            <w:r>
              <w:rPr>
                <w:b/>
                <w:bCs/>
                <w:color w:val="FFFFFF"/>
                <w:sz w:val="20"/>
                <w:szCs w:val="20"/>
              </w:rPr>
              <w:t>Primary</w:t>
            </w:r>
          </w:p>
        </w:tc>
        <w:tc>
          <w:tcPr>
            <w:tcW w:w="234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7A1" w14:textId="77777777">
            <w:r>
              <w:rPr>
                <w:b/>
                <w:bCs/>
                <w:color w:val="FFFFFF"/>
                <w:sz w:val="20"/>
                <w:szCs w:val="20"/>
              </w:rPr>
              <w:t>Secondary</w:t>
            </w:r>
          </w:p>
        </w:tc>
        <w:tc>
          <w:tcPr>
            <w:tcW w:w="234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7A2" w14:textId="77777777">
            <w:r>
              <w:rPr>
                <w:b/>
                <w:bCs/>
                <w:color w:val="FFFFFF"/>
                <w:sz w:val="20"/>
                <w:szCs w:val="20"/>
              </w:rPr>
              <w:t>Tertiary</w:t>
            </w:r>
          </w:p>
        </w:tc>
        <w:tc>
          <w:tcPr>
            <w:tcW w:w="234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7A3" w14:textId="77777777">
            <w:r>
              <w:rPr>
                <w:b/>
                <w:bCs/>
                <w:color w:val="FFFFFF"/>
                <w:sz w:val="20"/>
                <w:szCs w:val="20"/>
              </w:rPr>
              <w:t>Quaternary</w:t>
            </w:r>
          </w:p>
        </w:tc>
      </w:tr>
      <w:tr w:rsidR="007E7DBE" w14:paraId="201147C9" w14:textId="77777777">
        <w:tblPrEx>
          <w:tblCellMar>
            <w:top w:w="0" w:type="dxa"/>
            <w:bottom w:w="0" w:type="dxa"/>
          </w:tblCellMar>
        </w:tblPrEx>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tcPr>
          <w:p w:rsidR="007E7DBE" w:rsidRDefault="0071178A" w14:paraId="201147A5" w14:textId="77777777">
            <w:r>
              <w:rPr>
                <w:color w:val="999999"/>
                <w:sz w:val="18"/>
                <w:szCs w:val="18"/>
              </w:rPr>
              <w:t>Draw here:</w:t>
            </w:r>
          </w:p>
          <w:p w:rsidR="007E7DBE" w:rsidRDefault="007E7DBE" w14:paraId="201147AD" w14:textId="77777777">
            <w:pPr>
              <w:spacing w:before="200" w:after="200"/>
            </w:pPr>
          </w:p>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tcPr>
          <w:p w:rsidR="007E7DBE" w:rsidRDefault="0071178A" w14:paraId="201147AE" w14:textId="77777777">
            <w:r>
              <w:rPr>
                <w:color w:val="999999"/>
                <w:sz w:val="18"/>
                <w:szCs w:val="18"/>
              </w:rPr>
              <w:t>Draw here:</w:t>
            </w:r>
          </w:p>
          <w:p w:rsidR="007E7DBE" w:rsidRDefault="007E7DBE" w14:paraId="201147AF" w14:textId="77777777">
            <w:pPr>
              <w:spacing w:before="200" w:after="200"/>
            </w:pPr>
          </w:p>
          <w:p w:rsidR="007E7DBE" w:rsidRDefault="007E7DBE" w14:paraId="201147B0" w14:textId="77777777">
            <w:pPr>
              <w:spacing w:before="200" w:after="200"/>
            </w:pPr>
          </w:p>
          <w:p w:rsidR="007E7DBE" w:rsidRDefault="007E7DBE" w14:paraId="201147B1" w14:textId="77777777">
            <w:pPr>
              <w:spacing w:before="200" w:after="200"/>
            </w:pPr>
          </w:p>
          <w:p w:rsidR="007E7DBE" w:rsidRDefault="007E7DBE" w14:paraId="201147B2" w14:textId="77777777">
            <w:pPr>
              <w:spacing w:before="200" w:after="200"/>
            </w:pPr>
          </w:p>
          <w:p w:rsidR="007E7DBE" w:rsidRDefault="007E7DBE" w14:paraId="201147B3" w14:textId="77777777">
            <w:pPr>
              <w:spacing w:before="200" w:after="200"/>
            </w:pPr>
          </w:p>
          <w:p w:rsidR="007E7DBE" w:rsidRDefault="007E7DBE" w14:paraId="201147B4" w14:textId="77777777">
            <w:pPr>
              <w:spacing w:before="200" w:after="200"/>
            </w:pPr>
          </w:p>
          <w:p w:rsidR="007E7DBE" w:rsidRDefault="007E7DBE" w14:paraId="201147B5" w14:textId="77777777">
            <w:pPr>
              <w:spacing w:before="200" w:after="200"/>
            </w:pPr>
          </w:p>
          <w:p w:rsidR="007E7DBE" w:rsidRDefault="007E7DBE" w14:paraId="201147B6" w14:textId="77777777">
            <w:pPr>
              <w:spacing w:before="200" w:after="200"/>
            </w:pPr>
          </w:p>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tcPr>
          <w:p w:rsidR="007E7DBE" w:rsidRDefault="0071178A" w14:paraId="201147B7" w14:textId="77777777">
            <w:r>
              <w:rPr>
                <w:color w:val="999999"/>
                <w:sz w:val="18"/>
                <w:szCs w:val="18"/>
              </w:rPr>
              <w:lastRenderedPageBreak/>
              <w:t>Draw here:</w:t>
            </w:r>
          </w:p>
          <w:p w:rsidR="007E7DBE" w:rsidRDefault="007E7DBE" w14:paraId="201147B8" w14:textId="77777777">
            <w:pPr>
              <w:spacing w:before="200" w:after="200"/>
            </w:pPr>
          </w:p>
          <w:p w:rsidR="007E7DBE" w:rsidRDefault="007E7DBE" w14:paraId="201147B9" w14:textId="77777777">
            <w:pPr>
              <w:spacing w:before="200" w:after="200"/>
            </w:pPr>
          </w:p>
          <w:p w:rsidR="007E7DBE" w:rsidRDefault="007E7DBE" w14:paraId="201147BA" w14:textId="77777777">
            <w:pPr>
              <w:spacing w:before="200" w:after="200"/>
            </w:pPr>
          </w:p>
          <w:p w:rsidR="007E7DBE" w:rsidRDefault="007E7DBE" w14:paraId="201147BB" w14:textId="77777777">
            <w:pPr>
              <w:spacing w:before="200" w:after="200"/>
            </w:pPr>
          </w:p>
          <w:p w:rsidR="007E7DBE" w:rsidRDefault="007E7DBE" w14:paraId="201147BC" w14:textId="77777777">
            <w:pPr>
              <w:spacing w:before="200" w:after="200"/>
            </w:pPr>
          </w:p>
          <w:p w:rsidR="007E7DBE" w:rsidRDefault="007E7DBE" w14:paraId="201147BD" w14:textId="77777777">
            <w:pPr>
              <w:spacing w:before="200" w:after="200"/>
            </w:pPr>
          </w:p>
          <w:p w:rsidR="007E7DBE" w:rsidRDefault="007E7DBE" w14:paraId="201147BE" w14:textId="77777777">
            <w:pPr>
              <w:spacing w:before="200" w:after="200"/>
            </w:pPr>
          </w:p>
          <w:p w:rsidR="007E7DBE" w:rsidRDefault="007E7DBE" w14:paraId="201147BF" w14:textId="77777777">
            <w:pPr>
              <w:spacing w:before="200" w:after="200"/>
            </w:pPr>
          </w:p>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tcPr>
          <w:p w:rsidR="007E7DBE" w:rsidRDefault="0071178A" w14:paraId="201147C0" w14:textId="77777777">
            <w:r>
              <w:rPr>
                <w:color w:val="999999"/>
                <w:sz w:val="18"/>
                <w:szCs w:val="18"/>
              </w:rPr>
              <w:lastRenderedPageBreak/>
              <w:t>Draw here:</w:t>
            </w:r>
          </w:p>
          <w:p w:rsidR="007E7DBE" w:rsidRDefault="007E7DBE" w14:paraId="201147C1" w14:textId="77777777">
            <w:pPr>
              <w:spacing w:before="200" w:after="200"/>
            </w:pPr>
          </w:p>
          <w:p w:rsidR="007E7DBE" w:rsidRDefault="007E7DBE" w14:paraId="201147C2" w14:textId="77777777">
            <w:pPr>
              <w:spacing w:before="200" w:after="200"/>
            </w:pPr>
          </w:p>
          <w:p w:rsidR="007E7DBE" w:rsidRDefault="007E7DBE" w14:paraId="201147C3" w14:textId="77777777">
            <w:pPr>
              <w:spacing w:before="200" w:after="200"/>
            </w:pPr>
          </w:p>
          <w:p w:rsidR="007E7DBE" w:rsidRDefault="007E7DBE" w14:paraId="201147C4" w14:textId="77777777">
            <w:pPr>
              <w:spacing w:before="200" w:after="200"/>
            </w:pPr>
          </w:p>
          <w:p w:rsidR="007E7DBE" w:rsidRDefault="007E7DBE" w14:paraId="201147C5" w14:textId="77777777">
            <w:pPr>
              <w:spacing w:before="200" w:after="200"/>
            </w:pPr>
          </w:p>
          <w:p w:rsidR="007E7DBE" w:rsidRDefault="007E7DBE" w14:paraId="201147C6" w14:textId="77777777">
            <w:pPr>
              <w:spacing w:before="200" w:after="200"/>
            </w:pPr>
          </w:p>
          <w:p w:rsidR="007E7DBE" w:rsidRDefault="007E7DBE" w14:paraId="201147C7" w14:textId="77777777">
            <w:pPr>
              <w:spacing w:before="200" w:after="200"/>
            </w:pPr>
          </w:p>
          <w:p w:rsidR="007E7DBE" w:rsidRDefault="007E7DBE" w14:paraId="201147C8" w14:textId="77777777">
            <w:pPr>
              <w:spacing w:before="200" w:after="200"/>
            </w:pPr>
          </w:p>
        </w:tc>
      </w:tr>
      <w:tr w:rsidR="007E7DBE" w14:paraId="201147CE" w14:textId="77777777">
        <w:tblPrEx>
          <w:tblCellMar>
            <w:top w:w="0" w:type="dxa"/>
            <w:bottom w:w="0" w:type="dxa"/>
          </w:tblCellMar>
        </w:tblPrEx>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DD499E" w:rsidRDefault="0071178A" w14:paraId="3BCF4ADE" w14:textId="77777777">
            <w:pPr>
              <w:rPr>
                <w:sz w:val="20"/>
                <w:szCs w:val="20"/>
              </w:rPr>
            </w:pPr>
            <w:r>
              <w:rPr>
                <w:sz w:val="20"/>
                <w:szCs w:val="20"/>
              </w:rPr>
              <w:lastRenderedPageBreak/>
              <w:t xml:space="preserve">Bonds involved:  </w:t>
            </w:r>
          </w:p>
          <w:p w:rsidR="00DD499E" w:rsidRDefault="00DD499E" w14:paraId="0A69998F" w14:textId="77777777">
            <w:pPr>
              <w:rPr>
                <w:sz w:val="20"/>
                <w:szCs w:val="20"/>
              </w:rPr>
            </w:pPr>
          </w:p>
          <w:p w:rsidR="00DD499E" w:rsidRDefault="00DD499E" w14:paraId="4FF134A9" w14:textId="77777777">
            <w:pPr>
              <w:rPr>
                <w:sz w:val="20"/>
                <w:szCs w:val="20"/>
              </w:rPr>
            </w:pPr>
          </w:p>
          <w:p w:rsidR="00DD499E" w:rsidRDefault="00DD499E" w14:paraId="4517AB9A" w14:textId="77777777">
            <w:pPr>
              <w:rPr>
                <w:sz w:val="20"/>
                <w:szCs w:val="20"/>
              </w:rPr>
            </w:pPr>
          </w:p>
          <w:p w:rsidR="00DD499E" w:rsidRDefault="00DD499E" w14:paraId="17B0A9EC" w14:textId="77777777">
            <w:pPr>
              <w:rPr>
                <w:sz w:val="20"/>
                <w:szCs w:val="20"/>
              </w:rPr>
            </w:pPr>
          </w:p>
          <w:p w:rsidR="007E7DBE" w:rsidRDefault="0071178A" w14:paraId="624C9418" w14:textId="77777777">
            <w:pPr>
              <w:rPr>
                <w:sz w:val="20"/>
                <w:szCs w:val="20"/>
              </w:rPr>
            </w:pPr>
            <w:r>
              <w:rPr>
                <w:sz w:val="20"/>
                <w:szCs w:val="20"/>
              </w:rPr>
              <w:t>Example:</w:t>
            </w:r>
          </w:p>
          <w:p w:rsidR="00DD499E" w:rsidRDefault="00DD499E" w14:paraId="201147CA" w14:textId="381EFBDA"/>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DD499E" w:rsidRDefault="0071178A" w14:paraId="3D11B5B4" w14:textId="77777777">
            <w:pPr>
              <w:rPr>
                <w:sz w:val="20"/>
                <w:szCs w:val="20"/>
              </w:rPr>
            </w:pPr>
            <w:r>
              <w:rPr>
                <w:sz w:val="20"/>
                <w:szCs w:val="20"/>
              </w:rPr>
              <w:t xml:space="preserve">Bonds involved:  </w:t>
            </w:r>
          </w:p>
          <w:p w:rsidR="00DD499E" w:rsidRDefault="00DD499E" w14:paraId="6EDB15F8" w14:textId="77777777">
            <w:pPr>
              <w:rPr>
                <w:sz w:val="20"/>
                <w:szCs w:val="20"/>
              </w:rPr>
            </w:pPr>
          </w:p>
          <w:p w:rsidR="00DD499E" w:rsidRDefault="00DD499E" w14:paraId="61B5F87E" w14:textId="77777777">
            <w:pPr>
              <w:rPr>
                <w:sz w:val="20"/>
                <w:szCs w:val="20"/>
              </w:rPr>
            </w:pPr>
          </w:p>
          <w:p w:rsidR="00DD499E" w:rsidRDefault="00DD499E" w14:paraId="46E2F77D" w14:textId="77777777">
            <w:pPr>
              <w:rPr>
                <w:sz w:val="20"/>
                <w:szCs w:val="20"/>
              </w:rPr>
            </w:pPr>
          </w:p>
          <w:p w:rsidR="00DD499E" w:rsidRDefault="00DD499E" w14:paraId="24D274BB" w14:textId="77777777">
            <w:pPr>
              <w:rPr>
                <w:sz w:val="20"/>
                <w:szCs w:val="20"/>
              </w:rPr>
            </w:pPr>
          </w:p>
          <w:p w:rsidR="007E7DBE" w:rsidRDefault="0071178A" w14:paraId="705A59D2" w14:textId="77777777">
            <w:pPr>
              <w:rPr>
                <w:sz w:val="20"/>
                <w:szCs w:val="20"/>
              </w:rPr>
            </w:pPr>
            <w:r>
              <w:rPr>
                <w:sz w:val="20"/>
                <w:szCs w:val="20"/>
              </w:rPr>
              <w:t>Example:</w:t>
            </w:r>
          </w:p>
          <w:p w:rsidR="00DD499E" w:rsidRDefault="00DD499E" w14:paraId="201147CB" w14:textId="0C3D4025"/>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DD499E" w:rsidRDefault="0071178A" w14:paraId="59BA7141" w14:textId="77777777">
            <w:pPr>
              <w:rPr>
                <w:sz w:val="20"/>
                <w:szCs w:val="20"/>
              </w:rPr>
            </w:pPr>
            <w:r>
              <w:rPr>
                <w:sz w:val="20"/>
                <w:szCs w:val="20"/>
              </w:rPr>
              <w:t>Bonds involved:</w:t>
            </w:r>
          </w:p>
          <w:p w:rsidR="00DD499E" w:rsidRDefault="00DD499E" w14:paraId="36AC0F5F" w14:textId="77777777">
            <w:pPr>
              <w:rPr>
                <w:sz w:val="20"/>
                <w:szCs w:val="20"/>
              </w:rPr>
            </w:pPr>
          </w:p>
          <w:p w:rsidR="00DD499E" w:rsidRDefault="00DD499E" w14:paraId="1C914831" w14:textId="77777777">
            <w:pPr>
              <w:rPr>
                <w:sz w:val="20"/>
                <w:szCs w:val="20"/>
              </w:rPr>
            </w:pPr>
          </w:p>
          <w:p w:rsidR="00DD499E" w:rsidRDefault="00DD499E" w14:paraId="54DBE0B7" w14:textId="77777777">
            <w:pPr>
              <w:rPr>
                <w:sz w:val="20"/>
                <w:szCs w:val="20"/>
              </w:rPr>
            </w:pPr>
          </w:p>
          <w:p w:rsidR="00DD499E" w:rsidRDefault="00DD499E" w14:paraId="09241DD3" w14:textId="77777777">
            <w:pPr>
              <w:rPr>
                <w:sz w:val="20"/>
                <w:szCs w:val="20"/>
              </w:rPr>
            </w:pPr>
          </w:p>
          <w:p w:rsidR="007E7DBE" w:rsidRDefault="0071178A" w14:paraId="77C27A0A" w14:textId="77777777">
            <w:pPr>
              <w:rPr>
                <w:sz w:val="20"/>
                <w:szCs w:val="20"/>
              </w:rPr>
            </w:pPr>
            <w:r>
              <w:rPr>
                <w:sz w:val="20"/>
                <w:szCs w:val="20"/>
              </w:rPr>
              <w:t>Example:</w:t>
            </w:r>
          </w:p>
          <w:p w:rsidR="00DD499E" w:rsidRDefault="00DD499E" w14:paraId="201147CC" w14:textId="62A1B7D4"/>
        </w:tc>
        <w:tc>
          <w:tcPr>
            <w:tcW w:w="234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DD499E" w:rsidRDefault="0071178A" w14:paraId="09F2BD74" w14:textId="77777777">
            <w:pPr>
              <w:rPr>
                <w:sz w:val="20"/>
                <w:szCs w:val="20"/>
              </w:rPr>
            </w:pPr>
            <w:r>
              <w:rPr>
                <w:sz w:val="20"/>
                <w:szCs w:val="20"/>
              </w:rPr>
              <w:t xml:space="preserve">Bonds involved:  </w:t>
            </w:r>
          </w:p>
          <w:p w:rsidR="00DD499E" w:rsidRDefault="00DD499E" w14:paraId="7671AC7F" w14:textId="77777777">
            <w:pPr>
              <w:rPr>
                <w:sz w:val="20"/>
                <w:szCs w:val="20"/>
              </w:rPr>
            </w:pPr>
          </w:p>
          <w:p w:rsidR="00DD499E" w:rsidRDefault="00DD499E" w14:paraId="73BBEB49" w14:textId="77777777">
            <w:pPr>
              <w:rPr>
                <w:sz w:val="20"/>
                <w:szCs w:val="20"/>
              </w:rPr>
            </w:pPr>
          </w:p>
          <w:p w:rsidR="00DD499E" w:rsidRDefault="00DD499E" w14:paraId="6CEA9E78" w14:textId="77777777">
            <w:pPr>
              <w:rPr>
                <w:sz w:val="20"/>
                <w:szCs w:val="20"/>
              </w:rPr>
            </w:pPr>
          </w:p>
          <w:p w:rsidR="00DD499E" w:rsidRDefault="00DD499E" w14:paraId="282F2774" w14:textId="77777777">
            <w:pPr>
              <w:rPr>
                <w:sz w:val="20"/>
                <w:szCs w:val="20"/>
              </w:rPr>
            </w:pPr>
          </w:p>
          <w:p w:rsidR="007E7DBE" w:rsidRDefault="0071178A" w14:paraId="3523721D" w14:textId="77777777">
            <w:pPr>
              <w:rPr>
                <w:sz w:val="20"/>
                <w:szCs w:val="20"/>
              </w:rPr>
            </w:pPr>
            <w:r>
              <w:rPr>
                <w:sz w:val="20"/>
                <w:szCs w:val="20"/>
              </w:rPr>
              <w:t>Example:</w:t>
            </w:r>
          </w:p>
          <w:p w:rsidR="00DD499E" w:rsidRDefault="00DD499E" w14:paraId="201147CD" w14:textId="7FCE4B64"/>
        </w:tc>
      </w:tr>
    </w:tbl>
    <w:p w:rsidR="007E7DBE" w:rsidRDefault="007E7DBE" w14:paraId="201147CF" w14:textId="77777777">
      <w:pPr>
        <w:spacing w:before="120" w:after="120"/>
      </w:pPr>
    </w:p>
    <w:p w:rsidR="007E7DBE" w:rsidRDefault="0071178A" w14:paraId="201147D0" w14:textId="77777777">
      <w:pPr>
        <w:pStyle w:val="Heading2"/>
        <w:pBdr>
          <w:bottom w:val="single" w:color="2E8B70" w:sz="6" w:space="0"/>
        </w:pBdr>
      </w:pPr>
      <w:r>
        <w:t>Activity 1C — Carbohydrate Card Sort (10 min)</w:t>
      </w:r>
    </w:p>
    <w:p w:rsidR="007E7DBE" w:rsidRDefault="0071178A" w14:paraId="201147D1" w14:textId="77777777">
      <w:pPr>
        <w:spacing w:before="120" w:after="120"/>
      </w:pPr>
      <w:r>
        <w:rPr>
          <w:sz w:val="20"/>
          <w:szCs w:val="20"/>
        </w:rPr>
        <w:t>The table below lists different carbohydrates. Complete the missing information for each one.</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1800"/>
        <w:gridCol w:w="2100"/>
        <w:gridCol w:w="3460"/>
      </w:tblGrid>
      <w:tr w:rsidR="007E7DBE" w14:paraId="201147D6"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D2" w14:textId="77777777">
            <w:r>
              <w:rPr>
                <w:b/>
                <w:bCs/>
                <w:color w:val="FFFFFF"/>
                <w:sz w:val="20"/>
                <w:szCs w:val="20"/>
              </w:rPr>
              <w:t>Carbohydrate</w:t>
            </w:r>
          </w:p>
        </w:tc>
        <w:tc>
          <w:tcPr>
            <w:tcW w:w="1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D3" w14:textId="77777777">
            <w:r>
              <w:rPr>
                <w:b/>
                <w:bCs/>
                <w:color w:val="FFFFFF"/>
                <w:sz w:val="20"/>
                <w:szCs w:val="20"/>
              </w:rPr>
              <w:t>Type</w:t>
            </w:r>
          </w:p>
        </w:tc>
        <w:tc>
          <w:tcPr>
            <w:tcW w:w="21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D4" w14:textId="77777777">
            <w:r>
              <w:rPr>
                <w:b/>
                <w:bCs/>
                <w:color w:val="FFFFFF"/>
                <w:sz w:val="20"/>
                <w:szCs w:val="20"/>
              </w:rPr>
              <w:t>Monomers</w:t>
            </w:r>
          </w:p>
        </w:tc>
        <w:tc>
          <w:tcPr>
            <w:tcW w:w="34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7D5" w14:textId="77777777">
            <w:r>
              <w:rPr>
                <w:b/>
                <w:bCs/>
                <w:color w:val="FFFFFF"/>
                <w:sz w:val="20"/>
                <w:szCs w:val="20"/>
              </w:rPr>
              <w:t>Function / Key feature</w:t>
            </w:r>
          </w:p>
        </w:tc>
      </w:tr>
      <w:tr w:rsidR="007E7DBE" w14:paraId="201147DB"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D7" w14:textId="77777777">
            <w:r>
              <w:rPr>
                <w:sz w:val="20"/>
                <w:szCs w:val="20"/>
              </w:rPr>
              <w:t>Glucose (α)</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D8" w14:textId="77777777">
            <w:r>
              <w:rPr>
                <w:sz w:val="20"/>
                <w:szCs w:val="20"/>
              </w:rPr>
              <w:t>Monosaccharide</w:t>
            </w:r>
          </w:p>
        </w:tc>
        <w:tc>
          <w:tcPr>
            <w:tcW w:w="21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D9" w14:textId="77777777">
            <w:r>
              <w:rPr>
                <w:sz w:val="20"/>
                <w:szCs w:val="20"/>
              </w:rPr>
              <w:t>N/A</w:t>
            </w:r>
          </w:p>
        </w:tc>
        <w:tc>
          <w:tcPr>
            <w:tcW w:w="34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DA" w14:textId="77777777"/>
        </w:tc>
      </w:tr>
      <w:tr w:rsidR="007E7DBE" w14:paraId="201147E0"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7DC" w14:textId="77777777">
            <w:r>
              <w:rPr>
                <w:sz w:val="20"/>
                <w:szCs w:val="20"/>
              </w:rPr>
              <w:t>Maltose</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DD" w14:textId="77777777"/>
        </w:tc>
        <w:tc>
          <w:tcPr>
            <w:tcW w:w="21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DE" w14:textId="77777777"/>
        </w:tc>
        <w:tc>
          <w:tcPr>
            <w:tcW w:w="34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DF" w14:textId="77777777">
            <w:r>
              <w:rPr>
                <w:sz w:val="20"/>
                <w:szCs w:val="20"/>
              </w:rPr>
              <w:t>Reducing sugar; formed in starch hydrolysis</w:t>
            </w:r>
          </w:p>
        </w:tc>
      </w:tr>
      <w:tr w:rsidR="007E7DBE" w14:paraId="201147E5"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1" w14:textId="77777777">
            <w:r>
              <w:rPr>
                <w:sz w:val="20"/>
                <w:szCs w:val="20"/>
              </w:rPr>
              <w:t>Sucrose</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2" w14:textId="77777777">
            <w:r>
              <w:rPr>
                <w:sz w:val="20"/>
                <w:szCs w:val="20"/>
              </w:rPr>
              <w:t>Disaccharide</w:t>
            </w:r>
          </w:p>
        </w:tc>
        <w:tc>
          <w:tcPr>
            <w:tcW w:w="21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E3" w14:textId="77777777"/>
        </w:tc>
        <w:tc>
          <w:tcPr>
            <w:tcW w:w="34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4" w14:textId="77777777">
            <w:r>
              <w:rPr>
                <w:sz w:val="20"/>
                <w:szCs w:val="20"/>
              </w:rPr>
              <w:t>Transport form in phloem; non-reducing sugar</w:t>
            </w:r>
          </w:p>
        </w:tc>
      </w:tr>
      <w:tr w:rsidR="007E7DBE" w14:paraId="201147EA"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7E6" w14:textId="77777777">
            <w:r>
              <w:rPr>
                <w:sz w:val="20"/>
                <w:szCs w:val="20"/>
              </w:rPr>
              <w:t>Starch (amylose)</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E7" w14:textId="77777777"/>
        </w:tc>
        <w:tc>
          <w:tcPr>
            <w:tcW w:w="21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8" w14:textId="77777777">
            <w:r>
              <w:rPr>
                <w:sz w:val="20"/>
                <w:szCs w:val="20"/>
              </w:rPr>
              <w:t>α-glucose</w:t>
            </w:r>
          </w:p>
        </w:tc>
        <w:tc>
          <w:tcPr>
            <w:tcW w:w="34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E9" w14:textId="77777777"/>
        </w:tc>
      </w:tr>
      <w:tr w:rsidR="007E7DBE" w14:paraId="201147EF"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B" w14:textId="77777777">
            <w:r>
              <w:rPr>
                <w:sz w:val="20"/>
                <w:szCs w:val="20"/>
              </w:rPr>
              <w:t>Glycogen</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C" w14:textId="77777777">
            <w:r>
              <w:rPr>
                <w:sz w:val="20"/>
                <w:szCs w:val="20"/>
              </w:rPr>
              <w:t>Polysaccharide</w:t>
            </w:r>
          </w:p>
        </w:tc>
        <w:tc>
          <w:tcPr>
            <w:tcW w:w="21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7ED" w14:textId="77777777">
            <w:r>
              <w:rPr>
                <w:sz w:val="20"/>
                <w:szCs w:val="20"/>
              </w:rPr>
              <w:t>α-glucose</w:t>
            </w:r>
          </w:p>
        </w:tc>
        <w:tc>
          <w:tcPr>
            <w:tcW w:w="34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EE" w14:textId="77777777"/>
        </w:tc>
      </w:tr>
      <w:tr w:rsidR="007E7DBE" w14:paraId="201147F4"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7F0" w14:textId="77777777">
            <w:r>
              <w:rPr>
                <w:sz w:val="20"/>
                <w:szCs w:val="20"/>
              </w:rPr>
              <w:t>Cellulose</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F1" w14:textId="77777777"/>
        </w:tc>
        <w:tc>
          <w:tcPr>
            <w:tcW w:w="21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F2" w14:textId="77777777"/>
        </w:tc>
        <w:tc>
          <w:tcPr>
            <w:tcW w:w="34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7F3" w14:textId="77777777"/>
        </w:tc>
      </w:tr>
    </w:tbl>
    <w:p w:rsidR="007E7DBE" w:rsidRDefault="007E7DBE" w14:paraId="201147F5" w14:textId="77777777">
      <w:pPr>
        <w:spacing w:before="120" w:after="120"/>
      </w:pPr>
    </w:p>
    <w:p w:rsidR="007E7DBE" w:rsidRDefault="0071178A" w14:paraId="201147F6" w14:textId="77777777">
      <w:pPr>
        <w:pStyle w:val="Heading2"/>
        <w:pBdr>
          <w:bottom w:val="single" w:color="2E8B70" w:sz="6" w:space="0"/>
        </w:pBdr>
      </w:pPr>
      <w:r>
        <w:t>Activity 1D — AQA Exam-Style Questions (20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7FA"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7F7" w14:textId="77777777">
            <w:pPr>
              <w:spacing w:before="60" w:after="80"/>
            </w:pPr>
            <w:r>
              <w:rPr>
                <w:b/>
                <w:bCs/>
                <w:color w:val="D97706"/>
              </w:rPr>
              <w:t>⏱</w:t>
            </w:r>
            <w:r>
              <w:rPr>
                <w:b/>
                <w:bCs/>
                <w:color w:val="D97706"/>
              </w:rPr>
              <w:t xml:space="preserve"> Exam practice tips</w:t>
            </w:r>
          </w:p>
          <w:p w:rsidR="007E7DBE" w:rsidRDefault="0071178A" w14:paraId="201147F8" w14:textId="77777777">
            <w:pPr>
              <w:spacing w:before="40" w:after="40"/>
            </w:pPr>
            <w:r>
              <w:rPr>
                <w:sz w:val="20"/>
                <w:szCs w:val="20"/>
              </w:rPr>
              <w:t>Work in silence. Use the mark allocations to guide depth of answer. Include key biological terms.</w:t>
            </w:r>
          </w:p>
          <w:p w:rsidR="007E7DBE" w:rsidRDefault="0071178A" w14:paraId="201147F9" w14:textId="77777777">
            <w:pPr>
              <w:spacing w:before="40" w:after="40"/>
            </w:pPr>
            <w:r>
              <w:rPr>
                <w:sz w:val="20"/>
                <w:szCs w:val="20"/>
              </w:rPr>
              <w:t>AO1 = recall | AO2 = apply | AO3 = analyse/evaluate</w:t>
            </w:r>
          </w:p>
        </w:tc>
      </w:tr>
    </w:tbl>
    <w:p w:rsidR="007E7DBE" w:rsidRDefault="007E7DBE" w14:paraId="201147FB" w14:textId="77777777">
      <w:pPr>
        <w:spacing w:before="120" w:after="120"/>
      </w:pPr>
    </w:p>
    <w:p w:rsidR="007E7DBE" w:rsidRDefault="0071178A" w14:paraId="201147FC" w14:textId="77777777">
      <w:pPr>
        <w:spacing w:before="120" w:after="120"/>
      </w:pPr>
      <w:r>
        <w:rPr>
          <w:b/>
          <w:bCs/>
        </w:rPr>
        <w:t>1. Describe the structure of a phospholipid and explain how this structure makes it suitable for forming a bilayer. [4 marks]</w:t>
      </w:r>
    </w:p>
    <w:p w:rsidRPr="008E46CE" w:rsidR="007E7DBE" w:rsidRDefault="0071178A" w14:paraId="201147FD" w14:textId="2F4BAAF8">
      <w:pPr>
        <w:spacing w:before="120" w:after="120"/>
      </w:pPr>
      <w:r w:rsidRPr="008E46CE">
        <w:rPr>
          <w:sz w:val="18"/>
          <w:szCs w:val="18"/>
        </w:rPr>
        <w:t>____________________________________________________________________________</w:t>
      </w:r>
      <w:r w:rsidRPr="008E46CE" w:rsidR="008E46CE">
        <w:rPr>
          <w:sz w:val="18"/>
          <w:szCs w:val="18"/>
        </w:rPr>
        <w:t xml:space="preserve"> </w:t>
      </w:r>
    </w:p>
    <w:p w:rsidRPr="008E46CE" w:rsidR="007E7DBE" w:rsidRDefault="0071178A" w14:paraId="201147FE" w14:textId="77777777">
      <w:pPr>
        <w:spacing w:before="120" w:after="120"/>
      </w:pPr>
      <w:r w:rsidRPr="008E46CE">
        <w:rPr>
          <w:sz w:val="18"/>
          <w:szCs w:val="18"/>
        </w:rPr>
        <w:t>_____________________________________________________________________________</w:t>
      </w:r>
    </w:p>
    <w:p w:rsidRPr="008E46CE" w:rsidR="007E7DBE" w:rsidRDefault="0071178A" w14:paraId="201147FF" w14:textId="77777777">
      <w:pPr>
        <w:spacing w:before="120" w:after="120"/>
      </w:pPr>
      <w:r w:rsidRPr="008E46CE">
        <w:rPr>
          <w:sz w:val="18"/>
          <w:szCs w:val="18"/>
        </w:rPr>
        <w:t>_____________________________________________________________________________</w:t>
      </w:r>
    </w:p>
    <w:p w:rsidRPr="008E46CE" w:rsidR="007E7DBE" w:rsidRDefault="0071178A" w14:paraId="20114800" w14:textId="77777777">
      <w:pPr>
        <w:spacing w:before="120" w:after="120"/>
      </w:pPr>
      <w:r w:rsidRPr="008E46CE">
        <w:rPr>
          <w:sz w:val="18"/>
          <w:szCs w:val="18"/>
        </w:rPr>
        <w:t>_____________________________________________________________________________</w:t>
      </w:r>
    </w:p>
    <w:p w:rsidRPr="008E46CE" w:rsidR="007E7DBE" w:rsidRDefault="0071178A" w14:paraId="20114801" w14:textId="77777777">
      <w:pPr>
        <w:spacing w:before="120" w:after="120"/>
      </w:pPr>
      <w:r w:rsidRPr="008E46CE">
        <w:rPr>
          <w:sz w:val="18"/>
          <w:szCs w:val="18"/>
        </w:rPr>
        <w:t>_____________________________________________________________________________</w:t>
      </w:r>
    </w:p>
    <w:p w:rsidR="007E7DBE" w:rsidRDefault="0071178A" w14:paraId="20114802" w14:textId="77777777">
      <w:pPr>
        <w:spacing w:before="120" w:after="120"/>
      </w:pPr>
      <w:r w:rsidRPr="008E46CE">
        <w:rPr>
          <w:b/>
          <w:bCs/>
        </w:rPr>
        <w:t>2. A student tests an unknown solution with Benedict's reagent and gets a positive result.</w:t>
      </w:r>
      <w:r>
        <w:rPr>
          <w:b/>
          <w:bCs/>
        </w:rPr>
        <w:t xml:space="preserve"> Explain what this tells the student about the </w:t>
      </w:r>
      <w:proofErr w:type="gramStart"/>
      <w:r>
        <w:rPr>
          <w:b/>
          <w:bCs/>
        </w:rPr>
        <w:t>solution, and</w:t>
      </w:r>
      <w:proofErr w:type="gramEnd"/>
      <w:r>
        <w:rPr>
          <w:b/>
          <w:bCs/>
        </w:rPr>
        <w:t xml:space="preserve"> suggest a further test they could carry out to distinguish between two different reducing sugars. [4 marks]</w:t>
      </w:r>
    </w:p>
    <w:p w:rsidR="007E7DBE" w:rsidRDefault="0071178A" w14:paraId="20114803" w14:textId="77777777">
      <w:pPr>
        <w:spacing w:before="120" w:after="120"/>
      </w:pPr>
      <w:r>
        <w:rPr>
          <w:sz w:val="18"/>
          <w:szCs w:val="18"/>
        </w:rPr>
        <w:t>_____________________________________________________________________________</w:t>
      </w:r>
    </w:p>
    <w:p w:rsidR="007E7DBE" w:rsidRDefault="0071178A" w14:paraId="20114804" w14:textId="77777777">
      <w:pPr>
        <w:spacing w:before="120" w:after="120"/>
      </w:pPr>
      <w:r>
        <w:rPr>
          <w:sz w:val="18"/>
          <w:szCs w:val="18"/>
        </w:rPr>
        <w:t>_____________________________________________________________________________</w:t>
      </w:r>
    </w:p>
    <w:p w:rsidR="007E7DBE" w:rsidRDefault="0071178A" w14:paraId="20114805" w14:textId="77777777">
      <w:pPr>
        <w:spacing w:before="120" w:after="120"/>
      </w:pPr>
      <w:r>
        <w:rPr>
          <w:sz w:val="18"/>
          <w:szCs w:val="18"/>
        </w:rPr>
        <w:t>_____________________________________________________________________________</w:t>
      </w:r>
    </w:p>
    <w:p w:rsidR="007E7DBE" w:rsidRDefault="0071178A" w14:paraId="20114806" w14:textId="77777777">
      <w:pPr>
        <w:spacing w:before="120" w:after="120"/>
      </w:pPr>
      <w:r>
        <w:rPr>
          <w:sz w:val="18"/>
          <w:szCs w:val="18"/>
        </w:rPr>
        <w:t>_____________________________________________________________________________</w:t>
      </w:r>
    </w:p>
    <w:p w:rsidR="007E7DBE" w:rsidRDefault="0071178A" w14:paraId="20114807" w14:textId="77777777">
      <w:pPr>
        <w:spacing w:before="120" w:after="120"/>
      </w:pPr>
      <w:r>
        <w:rPr>
          <w:sz w:val="18"/>
          <w:szCs w:val="18"/>
        </w:rPr>
        <w:lastRenderedPageBreak/>
        <w:t>_____________________________________________________________________________</w:t>
      </w:r>
    </w:p>
    <w:p w:rsidR="007E7DBE" w:rsidRDefault="0071178A" w14:paraId="20114808" w14:textId="77777777">
      <w:pPr>
        <w:spacing w:before="120" w:after="120"/>
      </w:pPr>
      <w:r>
        <w:rPr>
          <w:b/>
          <w:bCs/>
        </w:rPr>
        <w:t>3. Explain the importance of hydrogen bonding in the properties of water that make it suitable as a biological solvent. [5 marks]</w:t>
      </w:r>
    </w:p>
    <w:p w:rsidR="007E7DBE" w:rsidRDefault="0071178A" w14:paraId="20114809" w14:textId="77777777">
      <w:pPr>
        <w:spacing w:before="120" w:after="120"/>
      </w:pPr>
      <w:r>
        <w:rPr>
          <w:sz w:val="18"/>
          <w:szCs w:val="18"/>
        </w:rPr>
        <w:t>_____________________________________________________________________________</w:t>
      </w:r>
    </w:p>
    <w:p w:rsidR="007E7DBE" w:rsidRDefault="0071178A" w14:paraId="2011480A" w14:textId="77777777">
      <w:pPr>
        <w:spacing w:before="120" w:after="120"/>
      </w:pPr>
      <w:r>
        <w:rPr>
          <w:sz w:val="18"/>
          <w:szCs w:val="18"/>
        </w:rPr>
        <w:t>_____________________________________________________________________________</w:t>
      </w:r>
    </w:p>
    <w:p w:rsidR="007E7DBE" w:rsidRDefault="0071178A" w14:paraId="2011480B" w14:textId="77777777">
      <w:pPr>
        <w:spacing w:before="120" w:after="120"/>
      </w:pPr>
      <w:r>
        <w:rPr>
          <w:sz w:val="18"/>
          <w:szCs w:val="18"/>
        </w:rPr>
        <w:t>_____________________________________________________________________________</w:t>
      </w:r>
    </w:p>
    <w:p w:rsidR="007E7DBE" w:rsidRDefault="0071178A" w14:paraId="2011480C" w14:textId="77777777">
      <w:pPr>
        <w:spacing w:before="120" w:after="120"/>
      </w:pPr>
      <w:r>
        <w:rPr>
          <w:sz w:val="18"/>
          <w:szCs w:val="18"/>
        </w:rPr>
        <w:t>_____________________________________________________________________________</w:t>
      </w:r>
    </w:p>
    <w:p w:rsidR="007E7DBE" w:rsidRDefault="0071178A" w14:paraId="2011480D" w14:textId="77777777">
      <w:pPr>
        <w:spacing w:before="120" w:after="120"/>
      </w:pPr>
      <w:r>
        <w:rPr>
          <w:sz w:val="18"/>
          <w:szCs w:val="18"/>
        </w:rPr>
        <w:t>_____________________________________________________________________________</w:t>
      </w:r>
    </w:p>
    <w:p w:rsidR="007E7DBE" w:rsidRDefault="0071178A" w14:paraId="2011480E" w14:textId="77777777">
      <w:pPr>
        <w:spacing w:before="120" w:after="120"/>
      </w:pPr>
      <w:r>
        <w:rPr>
          <w:sz w:val="18"/>
          <w:szCs w:val="18"/>
        </w:rPr>
        <w:t>_____________________________________________________________________________</w:t>
      </w:r>
    </w:p>
    <w:p w:rsidR="007E7DBE" w:rsidRDefault="007E7DBE" w14:paraId="2011480F" w14:textId="77777777">
      <w:pPr>
        <w:spacing w:before="120" w:after="120"/>
      </w:pPr>
    </w:p>
    <w:p w:rsidR="007E7DBE" w:rsidRDefault="0071178A" w14:paraId="20114810" w14:textId="77777777">
      <w:pPr>
        <w:pStyle w:val="Heading2"/>
        <w:pBdr>
          <w:bottom w:val="single" w:color="2E8B70" w:sz="6" w:space="0"/>
        </w:pBdr>
      </w:pPr>
      <w:r>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13"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975AEA" w14:paraId="20114811" w14:textId="10CDDD95">
            <w:pPr>
              <w:spacing w:before="60" w:after="80"/>
            </w:pPr>
            <w:r>
              <w:t>For essay practice….</w:t>
            </w:r>
          </w:p>
          <w:p w:rsidR="007E7DBE" w:rsidRDefault="0071178A" w14:paraId="20114812" w14:textId="77777777">
            <w:pPr>
              <w:spacing w:before="40" w:after="40"/>
            </w:pPr>
            <w:r>
              <w:rPr>
                <w:sz w:val="20"/>
                <w:szCs w:val="20"/>
              </w:rPr>
              <w:t>Compare the structures of haemoglobin and collagen. In your answer, include: the number and types of polypeptide chains, the types of bonds maintaining tertiary and quaternary structure, and how each structure is adapted to its function. Aim for 200–300 words.</w:t>
            </w:r>
          </w:p>
        </w:tc>
      </w:tr>
    </w:tbl>
    <w:p w:rsidR="007E7DBE" w:rsidRDefault="0071178A" w14:paraId="20114814" w14:textId="77777777">
      <w:r>
        <w:br w:type="page"/>
      </w:r>
    </w:p>
    <w:p w:rsidR="007E7DBE" w:rsidRDefault="0071178A" w14:paraId="20114815" w14:textId="77777777">
      <w:pPr>
        <w:pStyle w:val="Heading1"/>
        <w:shd w:val="clear" w:color="auto" w:fill="1A6B5A"/>
        <w:ind w:left="200"/>
      </w:pPr>
      <w:proofErr w:type="gramStart"/>
      <w:r>
        <w:lastRenderedPageBreak/>
        <w:t>🔬</w:t>
      </w:r>
      <w:r>
        <w:t xml:space="preserve">  Week</w:t>
      </w:r>
      <w:proofErr w:type="gramEnd"/>
      <w:r>
        <w:t xml:space="preserve"> 2 — Cells  |  Topics 2.1–2.5</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1C"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816"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817" w14:textId="77777777">
            <w:pPr>
              <w:spacing w:before="40" w:after="40"/>
            </w:pPr>
            <w:r>
              <w:rPr>
                <w:sz w:val="20"/>
                <w:szCs w:val="20"/>
              </w:rPr>
              <w:t>• Eukaryotic and prokaryotic cell structure — organelles and their functions</w:t>
            </w:r>
          </w:p>
          <w:p w:rsidR="007E7DBE" w:rsidRDefault="0071178A" w14:paraId="20114818" w14:textId="77777777">
            <w:pPr>
              <w:spacing w:before="40" w:after="40"/>
            </w:pPr>
            <w:r>
              <w:rPr>
                <w:sz w:val="20"/>
                <w:szCs w:val="20"/>
              </w:rPr>
              <w:t>• Cell fractionation and ultracentrifugation</w:t>
            </w:r>
          </w:p>
          <w:p w:rsidR="007E7DBE" w:rsidRDefault="0071178A" w14:paraId="20114819" w14:textId="77777777">
            <w:pPr>
              <w:spacing w:before="40" w:after="40"/>
            </w:pPr>
            <w:r>
              <w:rPr>
                <w:sz w:val="20"/>
                <w:szCs w:val="20"/>
              </w:rPr>
              <w:t>• Microscopy: light, TEM, SEM — magnification and resolution</w:t>
            </w:r>
          </w:p>
          <w:p w:rsidR="007E7DBE" w:rsidRDefault="0071178A" w14:paraId="2011481A" w14:textId="77777777">
            <w:pPr>
              <w:spacing w:before="40" w:after="40"/>
            </w:pPr>
            <w:r>
              <w:rPr>
                <w:sz w:val="20"/>
                <w:szCs w:val="20"/>
              </w:rPr>
              <w:t>• Mitosis: stages and significance; the cell cycle</w:t>
            </w:r>
          </w:p>
          <w:p w:rsidR="007E7DBE" w:rsidRDefault="0071178A" w14:paraId="2011481B" w14:textId="77777777">
            <w:pPr>
              <w:spacing w:before="40" w:after="40"/>
            </w:pPr>
            <w:r>
              <w:rPr>
                <w:sz w:val="20"/>
                <w:szCs w:val="20"/>
              </w:rPr>
              <w:t>• Cell signalling: receptors, second messengers</w:t>
            </w:r>
          </w:p>
        </w:tc>
      </w:tr>
    </w:tbl>
    <w:p w:rsidR="007E7DBE" w:rsidRDefault="007E7DBE" w14:paraId="2011481D" w14:textId="77777777">
      <w:pPr>
        <w:spacing w:before="120" w:after="120"/>
      </w:pPr>
    </w:p>
    <w:p w:rsidR="007E7DBE" w:rsidRDefault="0071178A" w14:paraId="2011481E" w14:textId="77777777">
      <w:pPr>
        <w:pStyle w:val="Heading2"/>
        <w:pBdr>
          <w:bottom w:val="single" w:color="2E8B70" w:sz="6" w:space="0"/>
        </w:pBdr>
      </w:pPr>
      <w:r>
        <w:t>Activity 2A — Organelle Function Match-Up Table (15 min)</w:t>
      </w:r>
    </w:p>
    <w:p w:rsidR="007E7DBE" w:rsidRDefault="0071178A" w14:paraId="2011481F" w14:textId="77777777">
      <w:pPr>
        <w:spacing w:before="120" w:after="120"/>
      </w:pPr>
      <w:r>
        <w:rPr>
          <w:sz w:val="20"/>
          <w:szCs w:val="20"/>
        </w:rPr>
        <w:t>Complete the table. For each organelle, state the function and state whether it is found in prokaryotes (P), plant cells only (PL), animal cells only (AN), or both eukaryotes (E).</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366"/>
        <w:gridCol w:w="4443"/>
        <w:gridCol w:w="1188"/>
        <w:gridCol w:w="1363"/>
      </w:tblGrid>
      <w:tr w:rsidR="007E7DBE" w14:paraId="20114824"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20" w14:textId="77777777">
            <w:r>
              <w:rPr>
                <w:b/>
                <w:bCs/>
                <w:color w:val="FFFFFF"/>
                <w:sz w:val="20"/>
                <w:szCs w:val="20"/>
              </w:rPr>
              <w:t>Organelle</w:t>
            </w:r>
          </w:p>
        </w:tc>
        <w:tc>
          <w:tcPr>
            <w:tcW w:w="45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21" w14:textId="77777777">
            <w:r>
              <w:rPr>
                <w:b/>
                <w:bCs/>
                <w:color w:val="FFFFFF"/>
                <w:sz w:val="20"/>
                <w:szCs w:val="20"/>
              </w:rPr>
              <w:t>Function</w:t>
            </w:r>
          </w:p>
        </w:tc>
        <w:tc>
          <w:tcPr>
            <w:tcW w:w="12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22" w14:textId="77777777">
            <w:r>
              <w:rPr>
                <w:b/>
                <w:bCs/>
                <w:color w:val="FFFFFF"/>
                <w:sz w:val="20"/>
                <w:szCs w:val="20"/>
              </w:rPr>
              <w:t>Found in?</w:t>
            </w:r>
          </w:p>
        </w:tc>
        <w:tc>
          <w:tcPr>
            <w:tcW w:w="12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23" w14:textId="77777777">
            <w:r>
              <w:rPr>
                <w:b/>
                <w:bCs/>
                <w:color w:val="FFFFFF"/>
                <w:sz w:val="20"/>
                <w:szCs w:val="20"/>
              </w:rPr>
              <w:t>Membrane?</w:t>
            </w:r>
          </w:p>
        </w:tc>
      </w:tr>
      <w:tr w:rsidR="007E7DBE" w14:paraId="20114829"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25" w14:textId="77777777">
            <w:r>
              <w:rPr>
                <w:sz w:val="20"/>
                <w:szCs w:val="20"/>
              </w:rPr>
              <w:t>Mitochondria</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26"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27"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28" w14:textId="77777777"/>
        </w:tc>
      </w:tr>
      <w:tr w:rsidR="007E7DBE" w14:paraId="2011482E"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2A" w14:textId="77777777">
            <w:r>
              <w:rPr>
                <w:sz w:val="20"/>
                <w:szCs w:val="20"/>
              </w:rPr>
              <w:t>Chloroplast</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2B"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2C"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2D" w14:textId="77777777"/>
        </w:tc>
      </w:tr>
      <w:tr w:rsidR="007E7DBE" w14:paraId="20114833"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2F" w14:textId="77777777">
            <w:r>
              <w:rPr>
                <w:sz w:val="20"/>
                <w:szCs w:val="20"/>
              </w:rPr>
              <w:t>Ribosome (80S)</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0"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1"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2" w14:textId="77777777"/>
        </w:tc>
      </w:tr>
      <w:tr w:rsidR="007E7DBE" w14:paraId="20114838"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34" w14:textId="77777777">
            <w:r>
              <w:rPr>
                <w:sz w:val="20"/>
                <w:szCs w:val="20"/>
              </w:rPr>
              <w:t>Ribosome (70S)</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35"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36"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37" w14:textId="77777777"/>
        </w:tc>
      </w:tr>
      <w:tr w:rsidR="007E7DBE" w14:paraId="2011483D"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39" w14:textId="77777777">
            <w:r>
              <w:rPr>
                <w:sz w:val="20"/>
                <w:szCs w:val="20"/>
              </w:rPr>
              <w:t>Rough ER</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A"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B"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3C" w14:textId="77777777"/>
        </w:tc>
      </w:tr>
      <w:tr w:rsidR="007E7DBE" w14:paraId="20114842"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3E" w14:textId="77777777">
            <w:r>
              <w:rPr>
                <w:sz w:val="20"/>
                <w:szCs w:val="20"/>
              </w:rPr>
              <w:t>Golgi apparatus</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3F"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40"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41" w14:textId="77777777"/>
        </w:tc>
      </w:tr>
      <w:tr w:rsidR="007E7DBE" w14:paraId="20114847"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43" w14:textId="77777777">
            <w:r>
              <w:rPr>
                <w:sz w:val="20"/>
                <w:szCs w:val="20"/>
              </w:rPr>
              <w:t>Cell vacuole</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44"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45"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46" w14:textId="77777777"/>
        </w:tc>
      </w:tr>
      <w:tr w:rsidR="007E7DBE" w14:paraId="2011484C"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48" w14:textId="77777777">
            <w:r>
              <w:rPr>
                <w:sz w:val="20"/>
                <w:szCs w:val="20"/>
              </w:rPr>
              <w:t>Cell wall (cellulose)</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49"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4A"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4B" w14:textId="77777777"/>
        </w:tc>
      </w:tr>
      <w:tr w:rsidR="007E7DBE" w14:paraId="20114851"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4D" w14:textId="77777777">
            <w:r>
              <w:rPr>
                <w:sz w:val="20"/>
                <w:szCs w:val="20"/>
              </w:rPr>
              <w:t>Nucleolus</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4E"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4F"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50" w14:textId="77777777"/>
        </w:tc>
      </w:tr>
      <w:tr w:rsidR="007E7DBE" w14:paraId="20114856"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52" w14:textId="77777777">
            <w:r>
              <w:rPr>
                <w:sz w:val="20"/>
                <w:szCs w:val="20"/>
              </w:rPr>
              <w:t>Centriole</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3"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4"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5" w14:textId="77777777"/>
        </w:tc>
      </w:tr>
      <w:tr w:rsidR="007E7DBE" w14:paraId="2011485B"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57" w14:textId="77777777">
            <w:r>
              <w:rPr>
                <w:sz w:val="20"/>
                <w:szCs w:val="20"/>
              </w:rPr>
              <w:t>Plasmid</w:t>
            </w:r>
          </w:p>
        </w:tc>
        <w:tc>
          <w:tcPr>
            <w:tcW w:w="4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58"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59"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5A" w14:textId="77777777"/>
        </w:tc>
      </w:tr>
      <w:tr w:rsidR="007E7DBE" w14:paraId="20114860" w14:textId="77777777">
        <w:tblPrEx>
          <w:tblCellMar>
            <w:top w:w="0" w:type="dxa"/>
            <w:bottom w:w="0" w:type="dxa"/>
          </w:tblCellMar>
        </w:tblPrEx>
        <w:tc>
          <w:tcPr>
            <w:tcW w:w="2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5C" w14:textId="77777777">
            <w:r>
              <w:rPr>
                <w:sz w:val="20"/>
                <w:szCs w:val="20"/>
              </w:rPr>
              <w:t>Mesosome</w:t>
            </w:r>
          </w:p>
        </w:tc>
        <w:tc>
          <w:tcPr>
            <w:tcW w:w="4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D"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E" w14:textId="77777777"/>
        </w:tc>
        <w:tc>
          <w:tcPr>
            <w:tcW w:w="12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5F" w14:textId="77777777"/>
        </w:tc>
      </w:tr>
    </w:tbl>
    <w:p w:rsidR="007E7DBE" w:rsidRDefault="007E7DBE" w14:paraId="20114861" w14:textId="77777777">
      <w:pPr>
        <w:spacing w:before="120" w:after="120"/>
      </w:pPr>
    </w:p>
    <w:p w:rsidR="007E7DBE" w:rsidRDefault="0071178A" w14:paraId="20114862" w14:textId="77777777">
      <w:pPr>
        <w:pStyle w:val="Heading2"/>
        <w:pBdr>
          <w:bottom w:val="single" w:color="2E8B70" w:sz="6" w:space="0"/>
        </w:pBdr>
      </w:pPr>
      <w:r>
        <w:t>Activity 2B — Microscopy Calculations (15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67"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BEAFE"/>
            <w:tcMar>
              <w:top w:w="120" w:type="dxa"/>
              <w:left w:w="200" w:type="dxa"/>
              <w:bottom w:w="120" w:type="dxa"/>
              <w:right w:w="200" w:type="dxa"/>
            </w:tcMar>
          </w:tcPr>
          <w:p w:rsidR="007E7DBE" w:rsidRDefault="0071178A" w14:paraId="20114863" w14:textId="77777777">
            <w:pPr>
              <w:spacing w:before="60" w:after="80"/>
            </w:pPr>
            <w:r>
              <w:rPr>
                <w:b/>
                <w:bCs/>
                <w:color w:val="1D4E8F"/>
              </w:rPr>
              <w:t>📐</w:t>
            </w:r>
            <w:r>
              <w:rPr>
                <w:b/>
                <w:bCs/>
                <w:color w:val="1D4E8F"/>
              </w:rPr>
              <w:t xml:space="preserve"> Key formulae to remember</w:t>
            </w:r>
          </w:p>
          <w:p w:rsidR="007E7DBE" w:rsidRDefault="0071178A" w14:paraId="20114864" w14:textId="77777777">
            <w:pPr>
              <w:spacing w:before="40" w:after="40"/>
            </w:pPr>
            <w:r>
              <w:rPr>
                <w:sz w:val="20"/>
                <w:szCs w:val="20"/>
              </w:rPr>
              <w:t>Magnification = Image size ÷ Actual size</w:t>
            </w:r>
          </w:p>
          <w:p w:rsidR="007E7DBE" w:rsidRDefault="0071178A" w14:paraId="20114865" w14:textId="77777777">
            <w:pPr>
              <w:spacing w:before="40" w:after="40"/>
            </w:pPr>
            <w:r>
              <w:rPr>
                <w:sz w:val="20"/>
                <w:szCs w:val="20"/>
              </w:rPr>
              <w:t>Actual size = Image size ÷ Magnification</w:t>
            </w:r>
          </w:p>
          <w:p w:rsidR="007E7DBE" w:rsidRDefault="0071178A" w14:paraId="20114866" w14:textId="77777777">
            <w:pPr>
              <w:spacing w:before="40" w:after="40"/>
            </w:pPr>
            <w:r>
              <w:rPr>
                <w:sz w:val="20"/>
                <w:szCs w:val="20"/>
              </w:rPr>
              <w:t>Resolution = minimum distance between two points that can be distinguished</w:t>
            </w:r>
          </w:p>
        </w:tc>
      </w:tr>
    </w:tbl>
    <w:p w:rsidR="007E7DBE" w:rsidRDefault="007E7DBE" w14:paraId="20114868" w14:textId="77777777">
      <w:pPr>
        <w:spacing w:before="120" w:after="120"/>
      </w:pPr>
    </w:p>
    <w:p w:rsidR="007E7DBE" w:rsidRDefault="0071178A" w14:paraId="20114869" w14:textId="77777777">
      <w:pPr>
        <w:pStyle w:val="ListParagraph"/>
        <w:numPr>
          <w:ilvl w:val="0"/>
          <w:numId w:val="2"/>
        </w:numPr>
        <w:spacing w:before="60" w:after="60"/>
      </w:pPr>
      <w:r>
        <w:rPr>
          <w:sz w:val="20"/>
          <w:szCs w:val="20"/>
        </w:rPr>
        <w:t>An image of a cell measures 54 mm in a micrograph. The magnification is ×900. Calculate the actual size of the cell. Give your answer in micrometres (</w:t>
      </w:r>
      <w:proofErr w:type="spellStart"/>
      <w:r>
        <w:rPr>
          <w:sz w:val="20"/>
          <w:szCs w:val="20"/>
        </w:rPr>
        <w:t>μm</w:t>
      </w:r>
      <w:proofErr w:type="spellEnd"/>
      <w:r>
        <w:rPr>
          <w:sz w:val="20"/>
          <w:szCs w:val="20"/>
        </w:rPr>
        <w:t>). Show your working. [2 marks]</w:t>
      </w:r>
    </w:p>
    <w:p w:rsidR="007E7DBE" w:rsidRDefault="0071178A" w14:paraId="2011486A" w14:textId="77777777">
      <w:pPr>
        <w:spacing w:before="120" w:after="120"/>
      </w:pPr>
      <w:r>
        <w:rPr>
          <w:sz w:val="18"/>
          <w:szCs w:val="18"/>
        </w:rPr>
        <w:t>_____________________________________________________________________________</w:t>
      </w:r>
    </w:p>
    <w:p w:rsidR="007E7DBE" w:rsidRDefault="0071178A" w14:paraId="2011486B" w14:textId="77777777">
      <w:pPr>
        <w:spacing w:before="120" w:after="120"/>
      </w:pPr>
      <w:r>
        <w:rPr>
          <w:sz w:val="18"/>
          <w:szCs w:val="18"/>
        </w:rPr>
        <w:t>_____________________________________________________________________________</w:t>
      </w:r>
    </w:p>
    <w:p w:rsidR="007E7DBE" w:rsidRDefault="0071178A" w14:paraId="2011486C" w14:textId="77777777">
      <w:pPr>
        <w:spacing w:before="120" w:after="120"/>
      </w:pPr>
      <w:r>
        <w:rPr>
          <w:sz w:val="18"/>
          <w:szCs w:val="18"/>
        </w:rPr>
        <w:lastRenderedPageBreak/>
        <w:t>_____________________________________________________________________________</w:t>
      </w:r>
    </w:p>
    <w:p w:rsidR="007E7DBE" w:rsidRDefault="0071178A" w14:paraId="2011486D" w14:textId="77777777">
      <w:pPr>
        <w:spacing w:before="120" w:after="120"/>
      </w:pPr>
      <w:r>
        <w:rPr>
          <w:sz w:val="18"/>
          <w:szCs w:val="18"/>
        </w:rPr>
        <w:t>_____________________________________________________________________________</w:t>
      </w:r>
    </w:p>
    <w:p w:rsidR="007E7DBE" w:rsidRDefault="0071178A" w14:paraId="2011486E" w14:textId="77777777">
      <w:pPr>
        <w:pStyle w:val="ListParagraph"/>
        <w:numPr>
          <w:ilvl w:val="0"/>
          <w:numId w:val="2"/>
        </w:numPr>
        <w:spacing w:before="60" w:after="60"/>
      </w:pPr>
      <w:r>
        <w:rPr>
          <w:sz w:val="20"/>
          <w:szCs w:val="20"/>
        </w:rPr>
        <w:t xml:space="preserve">A student examines a chloroplast that has a real diameter of 4 </w:t>
      </w:r>
      <w:proofErr w:type="spellStart"/>
      <w:r>
        <w:rPr>
          <w:sz w:val="20"/>
          <w:szCs w:val="20"/>
        </w:rPr>
        <w:t>μm</w:t>
      </w:r>
      <w:proofErr w:type="spellEnd"/>
      <w:r>
        <w:rPr>
          <w:sz w:val="20"/>
          <w:szCs w:val="20"/>
        </w:rPr>
        <w:t>. Calculate the size of the image at ×20,000. Give your answer in mm. [2 marks]</w:t>
      </w:r>
    </w:p>
    <w:p w:rsidR="007E7DBE" w:rsidRDefault="0071178A" w14:paraId="2011486F" w14:textId="77777777">
      <w:pPr>
        <w:spacing w:before="120" w:after="120"/>
      </w:pPr>
      <w:r>
        <w:rPr>
          <w:sz w:val="18"/>
          <w:szCs w:val="18"/>
        </w:rPr>
        <w:t>_____________________________________________________________________________</w:t>
      </w:r>
    </w:p>
    <w:p w:rsidR="007E7DBE" w:rsidRDefault="0071178A" w14:paraId="20114870" w14:textId="77777777">
      <w:pPr>
        <w:spacing w:before="120" w:after="120"/>
      </w:pPr>
      <w:r>
        <w:rPr>
          <w:sz w:val="18"/>
          <w:szCs w:val="18"/>
        </w:rPr>
        <w:t>_____________________________________________________________________________</w:t>
      </w:r>
    </w:p>
    <w:p w:rsidR="007E7DBE" w:rsidRDefault="0071178A" w14:paraId="20114871" w14:textId="77777777">
      <w:pPr>
        <w:spacing w:before="120" w:after="120"/>
      </w:pPr>
      <w:r>
        <w:rPr>
          <w:sz w:val="18"/>
          <w:szCs w:val="18"/>
        </w:rPr>
        <w:t>_____________________________________________________________________________</w:t>
      </w:r>
    </w:p>
    <w:p w:rsidR="007E7DBE" w:rsidRDefault="0071178A" w14:paraId="20114872" w14:textId="77777777">
      <w:pPr>
        <w:spacing w:before="120" w:after="120"/>
      </w:pPr>
      <w:r>
        <w:rPr>
          <w:sz w:val="18"/>
          <w:szCs w:val="18"/>
        </w:rPr>
        <w:t>_____________________________________________________________________________</w:t>
      </w:r>
    </w:p>
    <w:p w:rsidR="007E7DBE" w:rsidRDefault="0071178A" w14:paraId="20114873" w14:textId="77777777">
      <w:pPr>
        <w:pStyle w:val="ListParagraph"/>
        <w:numPr>
          <w:ilvl w:val="0"/>
          <w:numId w:val="2"/>
        </w:numPr>
        <w:spacing w:before="60" w:after="60"/>
      </w:pPr>
      <w:r>
        <w:rPr>
          <w:sz w:val="20"/>
          <w:szCs w:val="20"/>
        </w:rPr>
        <w:t>Explain why electron microscopes have greater resolution than light microscopes, with reference to the concept of wavelength. [3 marks]</w:t>
      </w:r>
    </w:p>
    <w:p w:rsidR="007E7DBE" w:rsidRDefault="0071178A" w14:paraId="20114874" w14:textId="77777777">
      <w:pPr>
        <w:spacing w:before="120" w:after="120"/>
      </w:pPr>
      <w:r>
        <w:rPr>
          <w:sz w:val="18"/>
          <w:szCs w:val="18"/>
        </w:rPr>
        <w:t>_____________________________________________________________________________</w:t>
      </w:r>
    </w:p>
    <w:p w:rsidR="007E7DBE" w:rsidRDefault="0071178A" w14:paraId="20114875" w14:textId="77777777">
      <w:pPr>
        <w:spacing w:before="120" w:after="120"/>
      </w:pPr>
      <w:r>
        <w:rPr>
          <w:sz w:val="18"/>
          <w:szCs w:val="18"/>
        </w:rPr>
        <w:t>_____________________________________________________________________________</w:t>
      </w:r>
    </w:p>
    <w:p w:rsidR="007E7DBE" w:rsidRDefault="0071178A" w14:paraId="20114876" w14:textId="77777777">
      <w:pPr>
        <w:spacing w:before="120" w:after="120"/>
      </w:pPr>
      <w:r>
        <w:rPr>
          <w:sz w:val="18"/>
          <w:szCs w:val="18"/>
        </w:rPr>
        <w:t>_____________________________________________________________________________</w:t>
      </w:r>
    </w:p>
    <w:p w:rsidR="007E7DBE" w:rsidRDefault="0071178A" w14:paraId="20114877" w14:textId="77777777">
      <w:pPr>
        <w:spacing w:before="120" w:after="120"/>
      </w:pPr>
      <w:r>
        <w:rPr>
          <w:sz w:val="18"/>
          <w:szCs w:val="18"/>
        </w:rPr>
        <w:t>_____________________________________________________________________________</w:t>
      </w:r>
    </w:p>
    <w:p w:rsidR="007E7DBE" w:rsidRDefault="0071178A" w14:paraId="20114878" w14:textId="77777777">
      <w:pPr>
        <w:spacing w:before="120" w:after="120"/>
      </w:pPr>
      <w:r>
        <w:rPr>
          <w:sz w:val="18"/>
          <w:szCs w:val="18"/>
        </w:rPr>
        <w:t>_____________________________________________________________________________</w:t>
      </w:r>
    </w:p>
    <w:p w:rsidR="007E7DBE" w:rsidRDefault="0071178A" w14:paraId="20114879" w14:textId="77777777">
      <w:pPr>
        <w:pStyle w:val="ListParagraph"/>
        <w:numPr>
          <w:ilvl w:val="0"/>
          <w:numId w:val="2"/>
        </w:numPr>
        <w:spacing w:before="60" w:after="60"/>
      </w:pPr>
      <w:r>
        <w:rPr>
          <w:sz w:val="20"/>
          <w:szCs w:val="20"/>
        </w:rPr>
        <w:t>State two advantages of a transmission electron microscope (TEM) over a scanning electron microscope (SEM), and one advantage of the SEM. [3 marks]</w:t>
      </w:r>
    </w:p>
    <w:p w:rsidR="007E7DBE" w:rsidRDefault="0071178A" w14:paraId="2011487A" w14:textId="77777777">
      <w:pPr>
        <w:spacing w:before="120" w:after="120"/>
      </w:pPr>
      <w:r>
        <w:rPr>
          <w:sz w:val="18"/>
          <w:szCs w:val="18"/>
        </w:rPr>
        <w:t>_____________________________________________________________________________</w:t>
      </w:r>
    </w:p>
    <w:p w:rsidR="007E7DBE" w:rsidRDefault="0071178A" w14:paraId="2011487B" w14:textId="77777777">
      <w:pPr>
        <w:spacing w:before="120" w:after="120"/>
      </w:pPr>
      <w:r>
        <w:rPr>
          <w:sz w:val="18"/>
          <w:szCs w:val="18"/>
        </w:rPr>
        <w:t>_____________________________________________________________________________</w:t>
      </w:r>
    </w:p>
    <w:p w:rsidR="007E7DBE" w:rsidRDefault="0071178A" w14:paraId="2011487C" w14:textId="77777777">
      <w:pPr>
        <w:spacing w:before="120" w:after="120"/>
      </w:pPr>
      <w:r>
        <w:rPr>
          <w:sz w:val="18"/>
          <w:szCs w:val="18"/>
        </w:rPr>
        <w:t>_____________________________________________________________________________</w:t>
      </w:r>
    </w:p>
    <w:p w:rsidR="007E7DBE" w:rsidRDefault="0071178A" w14:paraId="2011487D" w14:textId="77777777">
      <w:pPr>
        <w:spacing w:before="120" w:after="120"/>
      </w:pPr>
      <w:r>
        <w:rPr>
          <w:sz w:val="18"/>
          <w:szCs w:val="18"/>
        </w:rPr>
        <w:t>_____________________________________________________________________________</w:t>
      </w:r>
    </w:p>
    <w:p w:rsidR="007E7DBE" w:rsidRDefault="0071178A" w14:paraId="2011487E" w14:textId="77777777">
      <w:pPr>
        <w:spacing w:before="120" w:after="120"/>
      </w:pPr>
      <w:r>
        <w:rPr>
          <w:sz w:val="18"/>
          <w:szCs w:val="18"/>
        </w:rPr>
        <w:t>_____________________________________________________________________________</w:t>
      </w:r>
    </w:p>
    <w:p w:rsidR="007E7DBE" w:rsidRDefault="007E7DBE" w14:paraId="2011487F" w14:textId="77777777">
      <w:pPr>
        <w:spacing w:before="120" w:after="120"/>
      </w:pPr>
    </w:p>
    <w:p w:rsidR="007E7DBE" w:rsidRDefault="0071178A" w14:paraId="20114880" w14:textId="77777777">
      <w:pPr>
        <w:pStyle w:val="Heading2"/>
        <w:pBdr>
          <w:bottom w:val="single" w:color="2E8B70" w:sz="6" w:space="0"/>
        </w:pBdr>
      </w:pPr>
      <w:r>
        <w:t>Activity 2C — Mitosis Sequencing &amp; Annotation (15 min)</w:t>
      </w:r>
    </w:p>
    <w:p w:rsidR="007E7DBE" w:rsidRDefault="0071178A" w14:paraId="20114881" w14:textId="77777777">
      <w:pPr>
        <w:spacing w:before="120" w:after="120"/>
      </w:pPr>
      <w:r>
        <w:rPr>
          <w:sz w:val="20"/>
          <w:szCs w:val="20"/>
        </w:rPr>
        <w:t>The stages of mitosis are listed below in the wrong order. Re-order them correctly, then write a brief description of what happens at each stage.</w:t>
      </w:r>
    </w:p>
    <w:p w:rsidR="007E7DBE" w:rsidRDefault="007E7DBE" w14:paraId="20114882" w14:textId="77777777">
      <w:pPr>
        <w:spacing w:before="120" w:after="12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85"/>
        <w:gridCol w:w="1957"/>
        <w:gridCol w:w="6618"/>
      </w:tblGrid>
      <w:tr w:rsidR="007E7DBE" w14:paraId="20114886"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83" w14:textId="77777777">
            <w:r>
              <w:rPr>
                <w:b/>
                <w:bCs/>
                <w:color w:val="FFFFFF"/>
                <w:sz w:val="20"/>
                <w:szCs w:val="20"/>
              </w:rPr>
              <w:t>Order</w:t>
            </w:r>
          </w:p>
        </w:tc>
        <w:tc>
          <w:tcPr>
            <w:tcW w:w="2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84" w14:textId="77777777">
            <w:r>
              <w:rPr>
                <w:b/>
                <w:bCs/>
                <w:color w:val="FFFFFF"/>
                <w:sz w:val="20"/>
                <w:szCs w:val="20"/>
              </w:rPr>
              <w:t>Stage</w:t>
            </w:r>
          </w:p>
        </w:tc>
        <w:tc>
          <w:tcPr>
            <w:tcW w:w="69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85" w14:textId="77777777">
            <w:r>
              <w:rPr>
                <w:b/>
                <w:bCs/>
                <w:color w:val="FFFFFF"/>
                <w:sz w:val="20"/>
                <w:szCs w:val="20"/>
              </w:rPr>
              <w:t>What happens — key events to describe</w:t>
            </w:r>
          </w:p>
        </w:tc>
      </w:tr>
      <w:tr w:rsidR="007E7DBE" w14:paraId="2011488A"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87"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88" w14:textId="77777777">
            <w:r>
              <w:rPr>
                <w:sz w:val="20"/>
                <w:szCs w:val="20"/>
              </w:rPr>
              <w:t>Anaphase</w:t>
            </w:r>
          </w:p>
        </w:tc>
        <w:tc>
          <w:tcPr>
            <w:tcW w:w="6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89" w14:textId="77777777"/>
        </w:tc>
      </w:tr>
      <w:tr w:rsidR="007E7DBE" w14:paraId="2011488E"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8B"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8C" w14:textId="77777777">
            <w:r>
              <w:rPr>
                <w:sz w:val="20"/>
                <w:szCs w:val="20"/>
              </w:rPr>
              <w:t>Cytokinesis</w:t>
            </w:r>
          </w:p>
        </w:tc>
        <w:tc>
          <w:tcPr>
            <w:tcW w:w="69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8D" w14:textId="77777777"/>
        </w:tc>
      </w:tr>
      <w:tr w:rsidR="007E7DBE" w14:paraId="20114892"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8F"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90" w14:textId="77777777">
            <w:r>
              <w:rPr>
                <w:sz w:val="20"/>
                <w:szCs w:val="20"/>
              </w:rPr>
              <w:t>Metaphase</w:t>
            </w:r>
          </w:p>
        </w:tc>
        <w:tc>
          <w:tcPr>
            <w:tcW w:w="6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91" w14:textId="77777777"/>
        </w:tc>
      </w:tr>
      <w:tr w:rsidR="007E7DBE" w14:paraId="20114896"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93"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94" w14:textId="77777777">
            <w:r>
              <w:rPr>
                <w:sz w:val="20"/>
                <w:szCs w:val="20"/>
              </w:rPr>
              <w:t>Prophase</w:t>
            </w:r>
          </w:p>
        </w:tc>
        <w:tc>
          <w:tcPr>
            <w:tcW w:w="69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95" w14:textId="77777777"/>
        </w:tc>
      </w:tr>
      <w:tr w:rsidR="007E7DBE" w14:paraId="2011489A"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97"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98" w14:textId="77777777">
            <w:r>
              <w:rPr>
                <w:sz w:val="20"/>
                <w:szCs w:val="20"/>
              </w:rPr>
              <w:t>Telophase</w:t>
            </w:r>
          </w:p>
        </w:tc>
        <w:tc>
          <w:tcPr>
            <w:tcW w:w="6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99" w14:textId="77777777"/>
        </w:tc>
      </w:tr>
      <w:tr w:rsidR="007E7DBE" w14:paraId="2011489E" w14:textId="77777777">
        <w:tblPrEx>
          <w:tblCellMar>
            <w:top w:w="0" w:type="dxa"/>
            <w:bottom w:w="0" w:type="dxa"/>
          </w:tblCellMar>
        </w:tblPrEx>
        <w:tc>
          <w:tcPr>
            <w:tcW w:w="4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9B"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89C" w14:textId="77777777">
            <w:r>
              <w:rPr>
                <w:sz w:val="20"/>
                <w:szCs w:val="20"/>
              </w:rPr>
              <w:t>Interphase (S phase)</w:t>
            </w:r>
          </w:p>
        </w:tc>
        <w:tc>
          <w:tcPr>
            <w:tcW w:w="69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9D" w14:textId="77777777"/>
        </w:tc>
      </w:tr>
    </w:tbl>
    <w:p w:rsidR="007E7DBE" w:rsidRDefault="007E7DBE" w14:paraId="2011489F" w14:textId="77777777">
      <w:pPr>
        <w:spacing w:before="120" w:after="120"/>
      </w:pPr>
    </w:p>
    <w:p w:rsidR="007E7DBE" w:rsidRDefault="0071178A" w14:paraId="201148A0" w14:textId="77777777">
      <w:pPr>
        <w:spacing w:before="120" w:after="120"/>
      </w:pPr>
      <w:r>
        <w:rPr>
          <w:b/>
          <w:bCs/>
        </w:rPr>
        <w:t>Now answer: Why is it important that the chromosomes line up at the metaphase plate before being pulled to opposite poles? [2 marks]</w:t>
      </w:r>
    </w:p>
    <w:p w:rsidR="007E7DBE" w:rsidRDefault="0071178A" w14:paraId="201148A1" w14:textId="77777777">
      <w:pPr>
        <w:spacing w:before="120" w:after="120"/>
      </w:pPr>
      <w:r>
        <w:rPr>
          <w:sz w:val="18"/>
          <w:szCs w:val="18"/>
        </w:rPr>
        <w:t>_____________________________________________________________________________</w:t>
      </w:r>
    </w:p>
    <w:p w:rsidR="007E7DBE" w:rsidRDefault="0071178A" w14:paraId="201148A2" w14:textId="77777777">
      <w:pPr>
        <w:spacing w:before="120" w:after="120"/>
      </w:pPr>
      <w:r>
        <w:rPr>
          <w:sz w:val="18"/>
          <w:szCs w:val="18"/>
        </w:rPr>
        <w:t>_____________________________________________________________________________</w:t>
      </w:r>
    </w:p>
    <w:p w:rsidR="007E7DBE" w:rsidRDefault="0071178A" w14:paraId="201148A3" w14:textId="77777777">
      <w:pPr>
        <w:spacing w:before="120" w:after="120"/>
      </w:pPr>
      <w:r>
        <w:rPr>
          <w:sz w:val="18"/>
          <w:szCs w:val="18"/>
        </w:rPr>
        <w:t>_____________________________________________________________________________</w:t>
      </w:r>
    </w:p>
    <w:p w:rsidR="007E7DBE" w:rsidRDefault="007E7DBE" w14:paraId="201148A4" w14:textId="77777777">
      <w:pPr>
        <w:spacing w:before="120" w:after="120"/>
      </w:pPr>
    </w:p>
    <w:p w:rsidR="007E7DBE" w:rsidRDefault="0071178A" w14:paraId="201148A5" w14:textId="77777777">
      <w:pPr>
        <w:pStyle w:val="Heading2"/>
        <w:pBdr>
          <w:bottom w:val="single" w:color="2E8B70" w:sz="6" w:space="0"/>
        </w:pBdr>
      </w:pPr>
      <w:r>
        <w:lastRenderedPageBreak/>
        <w:t>Activity 2D — AQA Exam-Style Questions (15 min)</w:t>
      </w:r>
    </w:p>
    <w:p w:rsidR="007E7DBE" w:rsidRDefault="0071178A" w14:paraId="201148A6" w14:textId="77777777">
      <w:pPr>
        <w:spacing w:before="120" w:after="120"/>
      </w:pPr>
      <w:r>
        <w:rPr>
          <w:b/>
          <w:bCs/>
        </w:rPr>
        <w:t>4. Describe how cell fractionation is used to separate organelles from a cell homogenate. In your answer, refer to the role of centrifugation and the conditions required. [6 marks]</w:t>
      </w:r>
    </w:p>
    <w:p w:rsidR="007E7DBE" w:rsidRDefault="0071178A" w14:paraId="201148A7" w14:textId="77777777">
      <w:pPr>
        <w:spacing w:before="120" w:after="120"/>
      </w:pPr>
      <w:r>
        <w:rPr>
          <w:sz w:val="18"/>
          <w:szCs w:val="18"/>
        </w:rPr>
        <w:t>_____________________________________________________________________________</w:t>
      </w:r>
    </w:p>
    <w:p w:rsidR="007E7DBE" w:rsidRDefault="0071178A" w14:paraId="201148A8" w14:textId="77777777">
      <w:pPr>
        <w:spacing w:before="120" w:after="120"/>
      </w:pPr>
      <w:r>
        <w:rPr>
          <w:sz w:val="18"/>
          <w:szCs w:val="18"/>
        </w:rPr>
        <w:t>_____________________________________________________________________________</w:t>
      </w:r>
    </w:p>
    <w:p w:rsidR="007E7DBE" w:rsidRDefault="0071178A" w14:paraId="201148A9" w14:textId="77777777">
      <w:pPr>
        <w:spacing w:before="120" w:after="120"/>
      </w:pPr>
      <w:r>
        <w:rPr>
          <w:sz w:val="18"/>
          <w:szCs w:val="18"/>
        </w:rPr>
        <w:t>_____________________________________________________________________________</w:t>
      </w:r>
    </w:p>
    <w:p w:rsidR="007E7DBE" w:rsidRDefault="0071178A" w14:paraId="201148AA" w14:textId="77777777">
      <w:pPr>
        <w:spacing w:before="120" w:after="120"/>
      </w:pPr>
      <w:r>
        <w:rPr>
          <w:sz w:val="18"/>
          <w:szCs w:val="18"/>
        </w:rPr>
        <w:t>_____________________________________________________________________________</w:t>
      </w:r>
    </w:p>
    <w:p w:rsidR="007E7DBE" w:rsidRDefault="0071178A" w14:paraId="201148AB" w14:textId="77777777">
      <w:pPr>
        <w:spacing w:before="120" w:after="120"/>
      </w:pPr>
      <w:r>
        <w:rPr>
          <w:sz w:val="18"/>
          <w:szCs w:val="18"/>
        </w:rPr>
        <w:t>_____________________________________________________________________________</w:t>
      </w:r>
    </w:p>
    <w:p w:rsidR="007E7DBE" w:rsidRDefault="0071178A" w14:paraId="201148AC" w14:textId="77777777">
      <w:pPr>
        <w:spacing w:before="120" w:after="120"/>
      </w:pPr>
      <w:r>
        <w:rPr>
          <w:sz w:val="18"/>
          <w:szCs w:val="18"/>
        </w:rPr>
        <w:t>_____________________________________________________________________________</w:t>
      </w:r>
    </w:p>
    <w:p w:rsidR="007E7DBE" w:rsidRDefault="0071178A" w14:paraId="201148AD" w14:textId="77777777">
      <w:pPr>
        <w:spacing w:before="120" w:after="120"/>
      </w:pPr>
      <w:r>
        <w:rPr>
          <w:sz w:val="18"/>
          <w:szCs w:val="18"/>
        </w:rPr>
        <w:t>_____________________________________________________________________________</w:t>
      </w:r>
    </w:p>
    <w:p w:rsidR="007E7DBE" w:rsidRDefault="0071178A" w14:paraId="201148AE" w14:textId="77777777">
      <w:pPr>
        <w:spacing w:before="120" w:after="120"/>
      </w:pPr>
      <w:r>
        <w:rPr>
          <w:sz w:val="18"/>
          <w:szCs w:val="18"/>
        </w:rPr>
        <w:t>_____________________________________________________________________________</w:t>
      </w:r>
    </w:p>
    <w:p w:rsidR="007E7DBE" w:rsidRDefault="0071178A" w14:paraId="201148AF" w14:textId="77777777">
      <w:pPr>
        <w:spacing w:before="120" w:after="120"/>
      </w:pPr>
      <w:r>
        <w:rPr>
          <w:b/>
          <w:bCs/>
        </w:rPr>
        <w:t>5. Explain how the structure of the nuclear envelope is related to its function. [3 marks]</w:t>
      </w:r>
    </w:p>
    <w:p w:rsidR="007E7DBE" w:rsidRDefault="0071178A" w14:paraId="201148B0" w14:textId="77777777">
      <w:pPr>
        <w:spacing w:before="120" w:after="120"/>
      </w:pPr>
      <w:r>
        <w:rPr>
          <w:sz w:val="18"/>
          <w:szCs w:val="18"/>
        </w:rPr>
        <w:t>_____________________________________________________________________________</w:t>
      </w:r>
    </w:p>
    <w:p w:rsidR="007E7DBE" w:rsidRDefault="0071178A" w14:paraId="201148B1" w14:textId="77777777">
      <w:pPr>
        <w:spacing w:before="120" w:after="120"/>
      </w:pPr>
      <w:r>
        <w:rPr>
          <w:sz w:val="18"/>
          <w:szCs w:val="18"/>
        </w:rPr>
        <w:t>_____________________________________________________________________________</w:t>
      </w:r>
    </w:p>
    <w:p w:rsidR="007E7DBE" w:rsidRDefault="0071178A" w14:paraId="201148B2" w14:textId="77777777">
      <w:pPr>
        <w:spacing w:before="120" w:after="120"/>
      </w:pPr>
      <w:r>
        <w:rPr>
          <w:sz w:val="18"/>
          <w:szCs w:val="18"/>
        </w:rPr>
        <w:t>_____________________________________________________________________________</w:t>
      </w:r>
    </w:p>
    <w:p w:rsidR="007E7DBE" w:rsidRDefault="0071178A" w14:paraId="201148B3" w14:textId="77777777">
      <w:pPr>
        <w:spacing w:before="120" w:after="120"/>
      </w:pPr>
      <w:r>
        <w:rPr>
          <w:sz w:val="18"/>
          <w:szCs w:val="18"/>
        </w:rPr>
        <w:t>_____________________________________________________________________________</w:t>
      </w:r>
    </w:p>
    <w:p w:rsidR="007E7DBE" w:rsidRDefault="007E7DBE" w14:paraId="201148B4" w14:textId="77777777">
      <w:pPr>
        <w:spacing w:before="120" w:after="120"/>
      </w:pPr>
    </w:p>
    <w:p w:rsidR="007E7DBE" w:rsidRDefault="0071178A" w14:paraId="201148B5" w14:textId="77777777">
      <w:pPr>
        <w:pStyle w:val="Heading2"/>
        <w:pBdr>
          <w:bottom w:val="single" w:color="2E8B70" w:sz="6" w:space="0"/>
        </w:pBdr>
      </w:pPr>
      <w:r>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B8"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8B7" w14:textId="77777777">
            <w:pPr>
              <w:spacing w:before="40" w:after="40"/>
            </w:pPr>
            <w:r>
              <w:rPr>
                <w:sz w:val="20"/>
                <w:szCs w:val="20"/>
              </w:rPr>
              <w:t>A</w:t>
            </w:r>
            <w:r>
              <w:rPr>
                <w:sz w:val="20"/>
                <w:szCs w:val="20"/>
              </w:rPr>
              <w:t xml:space="preserve"> research team is investigating a new drug that disrupts spindle formation during mitosis. Predict and explain the likely consequences of this drug on: (a) the chromosomal composition of daughter cells, (b) the long-term impact on the organism. Relate your answer to the significance of mitosis in multicellular organisms.</w:t>
            </w:r>
          </w:p>
        </w:tc>
      </w:tr>
    </w:tbl>
    <w:p w:rsidR="007E7DBE" w:rsidRDefault="0071178A" w14:paraId="201148B9" w14:textId="77777777">
      <w:r>
        <w:br w:type="page"/>
      </w:r>
    </w:p>
    <w:p w:rsidR="007E7DBE" w:rsidRDefault="0071178A" w14:paraId="201148BA" w14:textId="77777777">
      <w:pPr>
        <w:pStyle w:val="Heading1"/>
        <w:shd w:val="clear" w:color="auto" w:fill="1A6B5A"/>
        <w:ind w:left="200"/>
      </w:pPr>
      <w:proofErr w:type="gramStart"/>
      <w:r>
        <w:lastRenderedPageBreak/>
        <w:t>🫁</w:t>
      </w:r>
      <w:r>
        <w:t xml:space="preserve">  Week</w:t>
      </w:r>
      <w:proofErr w:type="gramEnd"/>
      <w:r>
        <w:t xml:space="preserve"> 3 — Organisms Exchange Substances  |  Topics 3.1–3.4</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C0"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8BB"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8BC" w14:textId="349ABFFD">
            <w:pPr>
              <w:spacing w:before="40" w:after="40"/>
            </w:pPr>
            <w:r>
              <w:rPr>
                <w:sz w:val="20"/>
                <w:szCs w:val="20"/>
              </w:rPr>
              <w:t xml:space="preserve">• Gas exchange surfaces: </w:t>
            </w:r>
            <w:r w:rsidR="00F85221">
              <w:rPr>
                <w:sz w:val="20"/>
                <w:szCs w:val="20"/>
              </w:rPr>
              <w:t>F</w:t>
            </w:r>
            <w:r>
              <w:rPr>
                <w:sz w:val="20"/>
                <w:szCs w:val="20"/>
              </w:rPr>
              <w:t>ick's law, adaptations in insects, fish, plants, and mammals</w:t>
            </w:r>
          </w:p>
          <w:p w:rsidR="007E7DBE" w:rsidRDefault="0071178A" w14:paraId="201148BD" w14:textId="77777777">
            <w:pPr>
              <w:spacing w:before="40" w:after="40"/>
            </w:pPr>
            <w:r>
              <w:rPr>
                <w:sz w:val="20"/>
                <w:szCs w:val="20"/>
              </w:rPr>
              <w:t>• Digestion: enzymes, absorption in the ileum, adaptations of the small intestine</w:t>
            </w:r>
          </w:p>
          <w:p w:rsidR="007E7DBE" w:rsidRDefault="0071178A" w14:paraId="201148BE" w14:textId="77777777">
            <w:pPr>
              <w:spacing w:before="40" w:after="40"/>
            </w:pPr>
            <w:r>
              <w:rPr>
                <w:sz w:val="20"/>
                <w:szCs w:val="20"/>
              </w:rPr>
              <w:t>• Mass transport: blood vessels, heart structure, cardiac cycle, blood pressure</w:t>
            </w:r>
          </w:p>
          <w:p w:rsidR="007E7DBE" w:rsidRDefault="0071178A" w14:paraId="201148BF" w14:textId="2FC413F2">
            <w:pPr>
              <w:spacing w:before="40" w:after="40"/>
            </w:pPr>
            <w:r>
              <w:rPr>
                <w:sz w:val="20"/>
                <w:szCs w:val="20"/>
              </w:rPr>
              <w:t>• Haemoglobin: oxygen dissociation curves, Bohr effect, f</w:t>
            </w:r>
            <w:r w:rsidR="00F85221">
              <w:rPr>
                <w:sz w:val="20"/>
                <w:szCs w:val="20"/>
              </w:rPr>
              <w:t>o</w:t>
            </w:r>
            <w:r>
              <w:rPr>
                <w:sz w:val="20"/>
                <w:szCs w:val="20"/>
              </w:rPr>
              <w:t>etal haemoglobin</w:t>
            </w:r>
          </w:p>
        </w:tc>
      </w:tr>
    </w:tbl>
    <w:p w:rsidR="007E7DBE" w:rsidRDefault="007E7DBE" w14:paraId="201148C1" w14:textId="77777777">
      <w:pPr>
        <w:spacing w:before="120" w:after="120"/>
      </w:pPr>
    </w:p>
    <w:p w:rsidR="007E7DBE" w:rsidRDefault="0071178A" w14:paraId="201148C2" w14:textId="77777777">
      <w:pPr>
        <w:pStyle w:val="Heading2"/>
        <w:pBdr>
          <w:bottom w:val="single" w:color="2E8B70" w:sz="6" w:space="0"/>
        </w:pBdr>
      </w:pPr>
      <w:r>
        <w:t>Activity 3A — Fick's Law Application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8C5"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BEAFE"/>
            <w:tcMar>
              <w:top w:w="120" w:type="dxa"/>
              <w:left w:w="200" w:type="dxa"/>
              <w:bottom w:w="120" w:type="dxa"/>
              <w:right w:w="200" w:type="dxa"/>
            </w:tcMar>
          </w:tcPr>
          <w:p w:rsidR="007E7DBE" w:rsidRDefault="0071178A" w14:paraId="201148C3" w14:textId="77777777">
            <w:pPr>
              <w:spacing w:before="60" w:after="80"/>
            </w:pPr>
            <w:r>
              <w:rPr>
                <w:b/>
                <w:bCs/>
                <w:color w:val="1D4E8F"/>
              </w:rPr>
              <w:t>📐</w:t>
            </w:r>
            <w:r>
              <w:rPr>
                <w:b/>
                <w:bCs/>
                <w:color w:val="1D4E8F"/>
              </w:rPr>
              <w:t xml:space="preserve"> Fick's Law</w:t>
            </w:r>
          </w:p>
          <w:p w:rsidR="007E7DBE" w:rsidRDefault="0071178A" w14:paraId="201148C4" w14:textId="77777777">
            <w:pPr>
              <w:spacing w:before="40" w:after="40"/>
            </w:pPr>
            <w:r>
              <w:rPr>
                <w:sz w:val="20"/>
                <w:szCs w:val="20"/>
              </w:rPr>
              <w:t xml:space="preserve">Rate of diffusion </w:t>
            </w:r>
            <w:proofErr w:type="gramStart"/>
            <w:r>
              <w:rPr>
                <w:sz w:val="20"/>
                <w:szCs w:val="20"/>
              </w:rPr>
              <w:t>∝  (</w:t>
            </w:r>
            <w:proofErr w:type="gramEnd"/>
            <w:r>
              <w:rPr>
                <w:sz w:val="20"/>
                <w:szCs w:val="20"/>
              </w:rPr>
              <w:t>Surface area × Concentration difference) ÷ Thickness of membrane</w:t>
            </w:r>
          </w:p>
        </w:tc>
      </w:tr>
    </w:tbl>
    <w:p w:rsidR="007E7DBE" w:rsidRDefault="0071178A" w14:paraId="201148C6" w14:textId="77777777">
      <w:pPr>
        <w:pStyle w:val="ListParagraph"/>
        <w:numPr>
          <w:ilvl w:val="0"/>
          <w:numId w:val="2"/>
        </w:numPr>
        <w:spacing w:before="60" w:after="60"/>
      </w:pPr>
      <w:r>
        <w:rPr>
          <w:sz w:val="20"/>
          <w:szCs w:val="20"/>
        </w:rPr>
        <w:t>A student measures the surface area of an alveolus as 1.2 × 10⁻⁴ m². The thickness of the alveolar membrane is 4 × 10⁻⁷ m and the concentration difference of O₂ is 7 × 10⁻³ mol dm⁻³. Calculate the relative rate of diffusion. Show your working. [2 marks]</w:t>
      </w:r>
    </w:p>
    <w:p w:rsidR="007E7DBE" w:rsidRDefault="0071178A" w14:paraId="201148C7" w14:textId="77777777">
      <w:pPr>
        <w:spacing w:before="120" w:after="120"/>
      </w:pPr>
      <w:r>
        <w:rPr>
          <w:sz w:val="18"/>
          <w:szCs w:val="18"/>
        </w:rPr>
        <w:t>_____________________________________________________________________________</w:t>
      </w:r>
    </w:p>
    <w:p w:rsidR="007E7DBE" w:rsidRDefault="0071178A" w14:paraId="201148C8" w14:textId="77777777">
      <w:pPr>
        <w:spacing w:before="120" w:after="120"/>
      </w:pPr>
      <w:r>
        <w:rPr>
          <w:sz w:val="18"/>
          <w:szCs w:val="18"/>
        </w:rPr>
        <w:t>_____________________________________________________________________________</w:t>
      </w:r>
    </w:p>
    <w:p w:rsidR="007E7DBE" w:rsidRDefault="0071178A" w14:paraId="201148C9" w14:textId="77777777">
      <w:pPr>
        <w:spacing w:before="120" w:after="120"/>
      </w:pPr>
      <w:r>
        <w:rPr>
          <w:sz w:val="18"/>
          <w:szCs w:val="18"/>
        </w:rPr>
        <w:t>_____________________________________________________________________________</w:t>
      </w:r>
    </w:p>
    <w:p w:rsidR="007E7DBE" w:rsidRDefault="0071178A" w14:paraId="201148CA" w14:textId="77777777">
      <w:pPr>
        <w:spacing w:before="120" w:after="120"/>
      </w:pPr>
      <w:r>
        <w:rPr>
          <w:sz w:val="18"/>
          <w:szCs w:val="18"/>
        </w:rPr>
        <w:t>_____________________________________________________________________________</w:t>
      </w:r>
    </w:p>
    <w:p w:rsidR="007E7DBE" w:rsidRDefault="0071178A" w14:paraId="201148CB" w14:textId="77777777">
      <w:pPr>
        <w:pStyle w:val="ListParagraph"/>
        <w:numPr>
          <w:ilvl w:val="0"/>
          <w:numId w:val="2"/>
        </w:numPr>
        <w:spacing w:before="60" w:after="60"/>
      </w:pPr>
      <w:r>
        <w:rPr>
          <w:sz w:val="20"/>
          <w:szCs w:val="20"/>
        </w:rPr>
        <w:t>Explain how the following adaptations each increase the rate of gas exchange in the mammalian lung: (</w:t>
      </w:r>
      <w:proofErr w:type="spellStart"/>
      <w:r>
        <w:rPr>
          <w:sz w:val="20"/>
          <w:szCs w:val="20"/>
        </w:rPr>
        <w:t>i</w:t>
      </w:r>
      <w:proofErr w:type="spellEnd"/>
      <w:r>
        <w:rPr>
          <w:sz w:val="20"/>
          <w:szCs w:val="20"/>
        </w:rPr>
        <w:t>) surfactant, (ii) dense capillary network, (iii) thin squamous epithelium. [3 marks]</w:t>
      </w:r>
    </w:p>
    <w:p w:rsidR="007E7DBE" w:rsidRDefault="0071178A" w14:paraId="201148CC" w14:textId="77777777">
      <w:pPr>
        <w:spacing w:before="120" w:after="120"/>
      </w:pPr>
      <w:r>
        <w:rPr>
          <w:sz w:val="18"/>
          <w:szCs w:val="18"/>
        </w:rPr>
        <w:t>_____________________________________________________________________________</w:t>
      </w:r>
    </w:p>
    <w:p w:rsidR="007E7DBE" w:rsidRDefault="0071178A" w14:paraId="201148CD" w14:textId="77777777">
      <w:pPr>
        <w:spacing w:before="120" w:after="120"/>
      </w:pPr>
      <w:r>
        <w:rPr>
          <w:sz w:val="18"/>
          <w:szCs w:val="18"/>
        </w:rPr>
        <w:t>_____________________________________________________________________________</w:t>
      </w:r>
    </w:p>
    <w:p w:rsidR="007E7DBE" w:rsidRDefault="0071178A" w14:paraId="201148CE" w14:textId="77777777">
      <w:pPr>
        <w:spacing w:before="120" w:after="120"/>
      </w:pPr>
      <w:r>
        <w:rPr>
          <w:sz w:val="18"/>
          <w:szCs w:val="18"/>
        </w:rPr>
        <w:t>_____________________________________________________________________________</w:t>
      </w:r>
    </w:p>
    <w:p w:rsidR="007E7DBE" w:rsidRDefault="0071178A" w14:paraId="201148CF" w14:textId="77777777">
      <w:pPr>
        <w:spacing w:before="120" w:after="120"/>
      </w:pPr>
      <w:r>
        <w:rPr>
          <w:sz w:val="18"/>
          <w:szCs w:val="18"/>
        </w:rPr>
        <w:t>_____________________________________________________________________________</w:t>
      </w:r>
    </w:p>
    <w:p w:rsidR="007E7DBE" w:rsidRDefault="0071178A" w14:paraId="201148D0" w14:textId="77777777">
      <w:pPr>
        <w:spacing w:before="120" w:after="120"/>
      </w:pPr>
      <w:r>
        <w:rPr>
          <w:sz w:val="18"/>
          <w:szCs w:val="18"/>
        </w:rPr>
        <w:t>_____________________________________________________________________________</w:t>
      </w:r>
    </w:p>
    <w:p w:rsidR="007E7DBE" w:rsidRDefault="0071178A" w14:paraId="201148D1" w14:textId="77777777">
      <w:pPr>
        <w:pStyle w:val="ListParagraph"/>
        <w:numPr>
          <w:ilvl w:val="0"/>
          <w:numId w:val="2"/>
        </w:numPr>
        <w:spacing w:before="60" w:after="60"/>
      </w:pPr>
      <w:r>
        <w:rPr>
          <w:sz w:val="20"/>
          <w:szCs w:val="20"/>
        </w:rPr>
        <w:t>Compare the gas exchange mechanism of a bony fish with that of a locust, highlighting one similarity and two differences. [3 marks]</w:t>
      </w:r>
    </w:p>
    <w:p w:rsidR="007E7DBE" w:rsidRDefault="0071178A" w14:paraId="201148D2" w14:textId="77777777">
      <w:pPr>
        <w:spacing w:before="120" w:after="120"/>
      </w:pPr>
      <w:r>
        <w:rPr>
          <w:sz w:val="18"/>
          <w:szCs w:val="18"/>
        </w:rPr>
        <w:t>_____________________________________________________________________________</w:t>
      </w:r>
    </w:p>
    <w:p w:rsidR="007E7DBE" w:rsidRDefault="0071178A" w14:paraId="201148D3" w14:textId="77777777">
      <w:pPr>
        <w:spacing w:before="120" w:after="120"/>
      </w:pPr>
      <w:r>
        <w:rPr>
          <w:sz w:val="18"/>
          <w:szCs w:val="18"/>
        </w:rPr>
        <w:t>_____________________________________________________________________________</w:t>
      </w:r>
    </w:p>
    <w:p w:rsidR="007E7DBE" w:rsidRDefault="0071178A" w14:paraId="201148D4" w14:textId="77777777">
      <w:pPr>
        <w:spacing w:before="120" w:after="120"/>
      </w:pPr>
      <w:r>
        <w:rPr>
          <w:sz w:val="18"/>
          <w:szCs w:val="18"/>
        </w:rPr>
        <w:t>_____________________________________________________________________________</w:t>
      </w:r>
    </w:p>
    <w:p w:rsidR="007E7DBE" w:rsidRDefault="0071178A" w14:paraId="201148D5" w14:textId="77777777">
      <w:pPr>
        <w:spacing w:before="120" w:after="120"/>
      </w:pPr>
      <w:r>
        <w:rPr>
          <w:sz w:val="18"/>
          <w:szCs w:val="18"/>
        </w:rPr>
        <w:t>_____________________________________________________________________________</w:t>
      </w:r>
    </w:p>
    <w:p w:rsidR="007E7DBE" w:rsidRDefault="0071178A" w14:paraId="201148D6" w14:textId="77777777">
      <w:pPr>
        <w:spacing w:before="120" w:after="120"/>
      </w:pPr>
      <w:r>
        <w:rPr>
          <w:sz w:val="18"/>
          <w:szCs w:val="18"/>
        </w:rPr>
        <w:t>_____________________________________________________________________________</w:t>
      </w:r>
    </w:p>
    <w:p w:rsidR="007E7DBE" w:rsidRDefault="007E7DBE" w14:paraId="201148D7" w14:textId="77777777">
      <w:pPr>
        <w:spacing w:before="120" w:after="120"/>
      </w:pPr>
    </w:p>
    <w:p w:rsidR="00F85221" w:rsidRDefault="00F85221" w14:paraId="31A8E712" w14:textId="77777777">
      <w:pPr>
        <w:rPr>
          <w:b/>
          <w:bCs/>
          <w:color w:val="1A6B5A"/>
          <w:sz w:val="30"/>
          <w:szCs w:val="30"/>
        </w:rPr>
      </w:pPr>
      <w:r>
        <w:br w:type="page"/>
      </w:r>
    </w:p>
    <w:p w:rsidR="007E7DBE" w:rsidRDefault="0071178A" w14:paraId="201148D8" w14:textId="103DE5E3">
      <w:pPr>
        <w:pStyle w:val="Heading2"/>
        <w:pBdr>
          <w:bottom w:val="single" w:color="2E8B70" w:sz="6" w:space="0"/>
        </w:pBdr>
      </w:pPr>
      <w:r>
        <w:lastRenderedPageBreak/>
        <w:t>Activity 3B — Blood Vessel Comparison Table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600"/>
        <w:gridCol w:w="2253"/>
        <w:gridCol w:w="2253"/>
        <w:gridCol w:w="2254"/>
      </w:tblGrid>
      <w:tr w:rsidR="007E7DBE" w14:paraId="201148DD"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D9" w14:textId="77777777">
            <w:r>
              <w:rPr>
                <w:b/>
                <w:bCs/>
                <w:color w:val="FFFFFF"/>
                <w:sz w:val="20"/>
                <w:szCs w:val="20"/>
              </w:rPr>
              <w:t>Feature</w:t>
            </w:r>
          </w:p>
        </w:tc>
        <w:tc>
          <w:tcPr>
            <w:tcW w:w="2253"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DA" w14:textId="77777777">
            <w:r>
              <w:rPr>
                <w:b/>
                <w:bCs/>
                <w:color w:val="FFFFFF"/>
                <w:sz w:val="20"/>
                <w:szCs w:val="20"/>
              </w:rPr>
              <w:t>Artery</w:t>
            </w:r>
          </w:p>
        </w:tc>
        <w:tc>
          <w:tcPr>
            <w:tcW w:w="2253"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DB" w14:textId="77777777">
            <w:r>
              <w:rPr>
                <w:b/>
                <w:bCs/>
                <w:color w:val="FFFFFF"/>
                <w:sz w:val="20"/>
                <w:szCs w:val="20"/>
              </w:rPr>
              <w:t>Vein</w:t>
            </w:r>
          </w:p>
        </w:tc>
        <w:tc>
          <w:tcPr>
            <w:tcW w:w="2254"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8DC" w14:textId="77777777">
            <w:r>
              <w:rPr>
                <w:b/>
                <w:bCs/>
                <w:color w:val="FFFFFF"/>
                <w:sz w:val="20"/>
                <w:szCs w:val="20"/>
              </w:rPr>
              <w:t>Capillary</w:t>
            </w:r>
          </w:p>
        </w:tc>
      </w:tr>
      <w:tr w:rsidR="007E7DBE" w14:paraId="201148E2"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8DE" w14:textId="77777777">
            <w:r>
              <w:rPr>
                <w:sz w:val="20"/>
                <w:szCs w:val="20"/>
              </w:rPr>
              <w:t>Wall thickness</w:t>
            </w:r>
          </w:p>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DF"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E0"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E1" w14:textId="77777777"/>
        </w:tc>
      </w:tr>
      <w:tr w:rsidR="007E7DBE" w14:paraId="201148E7"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E3" w14:textId="77777777">
            <w:r>
              <w:rPr>
                <w:sz w:val="20"/>
                <w:szCs w:val="20"/>
              </w:rPr>
              <w:t>Presence of valves</w:t>
            </w:r>
          </w:p>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E4"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E5"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E6" w14:textId="77777777"/>
        </w:tc>
      </w:tr>
      <w:tr w:rsidR="007E7DBE" w14:paraId="201148EC"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8E8" w14:textId="77777777">
            <w:r>
              <w:rPr>
                <w:sz w:val="20"/>
                <w:szCs w:val="20"/>
              </w:rPr>
              <w:t>Lumen diameter relative to wall</w:t>
            </w:r>
          </w:p>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E9"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EA"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EB" w14:textId="77777777"/>
        </w:tc>
      </w:tr>
      <w:tr w:rsidR="007E7DBE" w14:paraId="201148F1"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ED" w14:textId="77777777">
            <w:r>
              <w:rPr>
                <w:sz w:val="20"/>
                <w:szCs w:val="20"/>
              </w:rPr>
              <w:t>Blood pressure</w:t>
            </w:r>
          </w:p>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EE"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EF"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F0" w14:textId="77777777"/>
        </w:tc>
      </w:tr>
      <w:tr w:rsidR="007E7DBE" w14:paraId="201148F6"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8F2" w14:textId="77777777">
            <w:r>
              <w:rPr>
                <w:sz w:val="20"/>
                <w:szCs w:val="20"/>
              </w:rPr>
              <w:t>Presence of muscle / elastic tissue</w:t>
            </w:r>
          </w:p>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3"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4"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5" w14:textId="77777777"/>
        </w:tc>
      </w:tr>
      <w:tr w:rsidR="007E7DBE" w14:paraId="201148FB"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8F7" w14:textId="77777777">
            <w:r>
              <w:rPr>
                <w:sz w:val="20"/>
                <w:szCs w:val="20"/>
              </w:rPr>
              <w:t>Presence of endothelium</w:t>
            </w:r>
          </w:p>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F8"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F9"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8FA" w14:textId="77777777"/>
        </w:tc>
      </w:tr>
      <w:tr w:rsidR="007E7DBE" w14:paraId="20114900" w14:textId="77777777">
        <w:tblPrEx>
          <w:tblCellMar>
            <w:top w:w="0" w:type="dxa"/>
            <w:bottom w:w="0" w:type="dxa"/>
          </w:tblCellMar>
        </w:tblPrEx>
        <w:tc>
          <w:tcPr>
            <w:tcW w:w="26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8FC" w14:textId="77777777">
            <w:r>
              <w:rPr>
                <w:sz w:val="20"/>
                <w:szCs w:val="20"/>
              </w:rPr>
              <w:t>Direction of blood flow</w:t>
            </w:r>
          </w:p>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D" w14:textId="77777777"/>
        </w:tc>
        <w:tc>
          <w:tcPr>
            <w:tcW w:w="2253"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E" w14:textId="77777777"/>
        </w:tc>
        <w:tc>
          <w:tcPr>
            <w:tcW w:w="2254"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8FF" w14:textId="77777777"/>
        </w:tc>
      </w:tr>
    </w:tbl>
    <w:p w:rsidR="007E7DBE" w:rsidRDefault="007E7DBE" w14:paraId="20114901" w14:textId="77777777">
      <w:pPr>
        <w:spacing w:before="120" w:after="120"/>
      </w:pPr>
    </w:p>
    <w:p w:rsidR="007E7DBE" w:rsidRDefault="0071178A" w14:paraId="20114902" w14:textId="77777777">
      <w:pPr>
        <w:pStyle w:val="Heading2"/>
        <w:pBdr>
          <w:bottom w:val="single" w:color="2E8B70" w:sz="6" w:space="0"/>
        </w:pBdr>
      </w:pPr>
      <w:r>
        <w:t>Activity 3C — Haemoglobin &amp; Oxygen Dissociation Curves (15 min)</w:t>
      </w:r>
    </w:p>
    <w:p w:rsidR="007E7DBE" w:rsidRDefault="0071178A" w14:paraId="20114903" w14:textId="77777777">
      <w:pPr>
        <w:spacing w:before="120" w:after="120"/>
      </w:pPr>
      <w:r>
        <w:rPr>
          <w:sz w:val="20"/>
          <w:szCs w:val="20"/>
        </w:rPr>
        <w:t>Study the oxygen dissociation curve for adult haemoglobin and answer the questions below.</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07"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904" w14:textId="77777777">
            <w:pPr>
              <w:spacing w:before="60" w:after="80"/>
            </w:pPr>
            <w:r>
              <w:rPr>
                <w:b/>
                <w:bCs/>
                <w:color w:val="1A6B5A"/>
              </w:rPr>
              <w:t>📊</w:t>
            </w:r>
            <w:r>
              <w:rPr>
                <w:b/>
                <w:bCs/>
                <w:color w:val="1A6B5A"/>
              </w:rPr>
              <w:t xml:space="preserve"> Interpreting S-shaped (sigmoidal) curves</w:t>
            </w:r>
          </w:p>
          <w:p w:rsidR="007E7DBE" w:rsidRDefault="0071178A" w14:paraId="20114905" w14:textId="77777777">
            <w:pPr>
              <w:spacing w:before="40" w:after="40"/>
            </w:pPr>
            <w:r>
              <w:rPr>
                <w:sz w:val="20"/>
                <w:szCs w:val="20"/>
              </w:rPr>
              <w:t>The S-shape results from cooperative binding — binding of first O₂ changes the shape of Hb, making subsequent binding easier.</w:t>
            </w:r>
          </w:p>
          <w:p w:rsidR="007E7DBE" w:rsidRDefault="0071178A" w14:paraId="20114906" w14:textId="77777777">
            <w:pPr>
              <w:spacing w:before="40" w:after="40"/>
            </w:pPr>
            <w:r>
              <w:rPr>
                <w:sz w:val="20"/>
                <w:szCs w:val="20"/>
              </w:rPr>
              <w:t>Partial pressure of O₂ (</w:t>
            </w:r>
            <w:proofErr w:type="spellStart"/>
            <w:r>
              <w:rPr>
                <w:sz w:val="20"/>
                <w:szCs w:val="20"/>
              </w:rPr>
              <w:t>pO</w:t>
            </w:r>
            <w:proofErr w:type="spellEnd"/>
            <w:r>
              <w:rPr>
                <w:sz w:val="20"/>
                <w:szCs w:val="20"/>
              </w:rPr>
              <w:t xml:space="preserve">₂) in lungs ≈ 13 </w:t>
            </w:r>
            <w:proofErr w:type="gramStart"/>
            <w:r>
              <w:rPr>
                <w:sz w:val="20"/>
                <w:szCs w:val="20"/>
              </w:rPr>
              <w:t>kPa  |</w:t>
            </w:r>
            <w:proofErr w:type="gramEnd"/>
            <w:r>
              <w:rPr>
                <w:sz w:val="20"/>
                <w:szCs w:val="20"/>
              </w:rPr>
              <w:t xml:space="preserve">  </w:t>
            </w:r>
            <w:proofErr w:type="spellStart"/>
            <w:r>
              <w:rPr>
                <w:sz w:val="20"/>
                <w:szCs w:val="20"/>
              </w:rPr>
              <w:t>pO</w:t>
            </w:r>
            <w:proofErr w:type="spellEnd"/>
            <w:r>
              <w:rPr>
                <w:sz w:val="20"/>
                <w:szCs w:val="20"/>
              </w:rPr>
              <w:t>₂ in actively respiring tissues ≈ 2–4 kPa</w:t>
            </w:r>
          </w:p>
        </w:tc>
      </w:tr>
    </w:tbl>
    <w:p w:rsidR="007E7DBE" w:rsidRDefault="0071178A" w14:paraId="20114908" w14:textId="77777777">
      <w:pPr>
        <w:pStyle w:val="ListParagraph"/>
        <w:numPr>
          <w:ilvl w:val="0"/>
          <w:numId w:val="2"/>
        </w:numPr>
        <w:spacing w:before="60" w:after="60"/>
      </w:pPr>
      <w:r>
        <w:rPr>
          <w:sz w:val="20"/>
          <w:szCs w:val="20"/>
        </w:rPr>
        <w:t xml:space="preserve">At a </w:t>
      </w:r>
      <w:proofErr w:type="spellStart"/>
      <w:r>
        <w:rPr>
          <w:sz w:val="20"/>
          <w:szCs w:val="20"/>
        </w:rPr>
        <w:t>pO</w:t>
      </w:r>
      <w:proofErr w:type="spellEnd"/>
      <w:r>
        <w:rPr>
          <w:sz w:val="20"/>
          <w:szCs w:val="20"/>
        </w:rPr>
        <w:t>₂ of 8 kPa, haemoglobin is approximately 90% saturated with oxygen. What does this tell you about the behaviour of haemoglobin at the lungs? [2 marks]</w:t>
      </w:r>
    </w:p>
    <w:p w:rsidR="007E7DBE" w:rsidRDefault="0071178A" w14:paraId="20114909" w14:textId="77777777">
      <w:pPr>
        <w:spacing w:before="120" w:after="120"/>
      </w:pPr>
      <w:r>
        <w:rPr>
          <w:sz w:val="18"/>
          <w:szCs w:val="18"/>
        </w:rPr>
        <w:t>_____________________________________________________________________________</w:t>
      </w:r>
    </w:p>
    <w:p w:rsidR="007E7DBE" w:rsidRDefault="0071178A" w14:paraId="2011490A" w14:textId="77777777">
      <w:pPr>
        <w:spacing w:before="120" w:after="120"/>
      </w:pPr>
      <w:r>
        <w:rPr>
          <w:sz w:val="18"/>
          <w:szCs w:val="18"/>
        </w:rPr>
        <w:t>_____________________________________________________________________________</w:t>
      </w:r>
    </w:p>
    <w:p w:rsidR="007E7DBE" w:rsidRDefault="0071178A" w14:paraId="2011490B" w14:textId="77777777">
      <w:pPr>
        <w:spacing w:before="120" w:after="120"/>
      </w:pPr>
      <w:r>
        <w:rPr>
          <w:sz w:val="18"/>
          <w:szCs w:val="18"/>
        </w:rPr>
        <w:t>_____________________________________________________________________________</w:t>
      </w:r>
    </w:p>
    <w:p w:rsidR="007E7DBE" w:rsidRDefault="0071178A" w14:paraId="2011490C" w14:textId="77777777">
      <w:pPr>
        <w:pStyle w:val="ListParagraph"/>
        <w:numPr>
          <w:ilvl w:val="0"/>
          <w:numId w:val="2"/>
        </w:numPr>
        <w:spacing w:before="60" w:after="60"/>
      </w:pPr>
      <w:r>
        <w:rPr>
          <w:sz w:val="20"/>
          <w:szCs w:val="20"/>
        </w:rPr>
        <w:t>Explain the Bohr effect and its physiological significance during exercise. [4 marks]</w:t>
      </w:r>
    </w:p>
    <w:p w:rsidR="007E7DBE" w:rsidRDefault="0071178A" w14:paraId="2011490D" w14:textId="77777777">
      <w:pPr>
        <w:spacing w:before="120" w:after="120"/>
      </w:pPr>
      <w:r>
        <w:rPr>
          <w:sz w:val="18"/>
          <w:szCs w:val="18"/>
        </w:rPr>
        <w:t>_____________________________________________________________________________</w:t>
      </w:r>
    </w:p>
    <w:p w:rsidR="007E7DBE" w:rsidRDefault="0071178A" w14:paraId="2011490E" w14:textId="77777777">
      <w:pPr>
        <w:spacing w:before="120" w:after="120"/>
      </w:pPr>
      <w:r>
        <w:rPr>
          <w:sz w:val="18"/>
          <w:szCs w:val="18"/>
        </w:rPr>
        <w:t>_____________________________________________________________________________</w:t>
      </w:r>
    </w:p>
    <w:p w:rsidR="007E7DBE" w:rsidRDefault="0071178A" w14:paraId="2011490F" w14:textId="77777777">
      <w:pPr>
        <w:spacing w:before="120" w:after="120"/>
      </w:pPr>
      <w:r>
        <w:rPr>
          <w:sz w:val="18"/>
          <w:szCs w:val="18"/>
        </w:rPr>
        <w:t>_____________________________________________________________________________</w:t>
      </w:r>
    </w:p>
    <w:p w:rsidR="007E7DBE" w:rsidRDefault="0071178A" w14:paraId="20114910" w14:textId="77777777">
      <w:pPr>
        <w:spacing w:before="120" w:after="120"/>
      </w:pPr>
      <w:r>
        <w:rPr>
          <w:sz w:val="18"/>
          <w:szCs w:val="18"/>
        </w:rPr>
        <w:t>_____________________________________________________________________________</w:t>
      </w:r>
    </w:p>
    <w:p w:rsidR="007E7DBE" w:rsidRDefault="0071178A" w14:paraId="20114911" w14:textId="77777777">
      <w:pPr>
        <w:spacing w:before="120" w:after="120"/>
      </w:pPr>
      <w:r>
        <w:rPr>
          <w:sz w:val="18"/>
          <w:szCs w:val="18"/>
        </w:rPr>
        <w:t>_____________________________________________________________________________</w:t>
      </w:r>
    </w:p>
    <w:p w:rsidR="007E7DBE" w:rsidRDefault="0071178A" w14:paraId="20114912" w14:textId="77777777">
      <w:pPr>
        <w:pStyle w:val="ListParagraph"/>
        <w:numPr>
          <w:ilvl w:val="0"/>
          <w:numId w:val="2"/>
        </w:numPr>
        <w:spacing w:before="60" w:after="60"/>
      </w:pPr>
      <w:proofErr w:type="spellStart"/>
      <w:r>
        <w:rPr>
          <w:sz w:val="20"/>
          <w:szCs w:val="20"/>
        </w:rPr>
        <w:t>Fetal</w:t>
      </w:r>
      <w:proofErr w:type="spellEnd"/>
      <w:r>
        <w:rPr>
          <w:sz w:val="20"/>
          <w:szCs w:val="20"/>
        </w:rPr>
        <w:t xml:space="preserve"> haemoglobin has a higher affinity for oxygen than maternal haemoglobin. Explain why this is essential for the survival of the </w:t>
      </w:r>
      <w:proofErr w:type="spellStart"/>
      <w:r>
        <w:rPr>
          <w:sz w:val="20"/>
          <w:szCs w:val="20"/>
        </w:rPr>
        <w:t>fetus</w:t>
      </w:r>
      <w:proofErr w:type="spellEnd"/>
      <w:r>
        <w:rPr>
          <w:sz w:val="20"/>
          <w:szCs w:val="20"/>
        </w:rPr>
        <w:t xml:space="preserve">, and where on a dissociation curve diagram </w:t>
      </w:r>
      <w:proofErr w:type="spellStart"/>
      <w:r>
        <w:rPr>
          <w:sz w:val="20"/>
          <w:szCs w:val="20"/>
        </w:rPr>
        <w:t>fetal</w:t>
      </w:r>
      <w:proofErr w:type="spellEnd"/>
      <w:r>
        <w:rPr>
          <w:sz w:val="20"/>
          <w:szCs w:val="20"/>
        </w:rPr>
        <w:t xml:space="preserve"> Hb would appear. [3 marks]</w:t>
      </w:r>
    </w:p>
    <w:p w:rsidR="007E7DBE" w:rsidRDefault="0071178A" w14:paraId="20114913" w14:textId="77777777">
      <w:pPr>
        <w:spacing w:before="120" w:after="120"/>
      </w:pPr>
      <w:r>
        <w:rPr>
          <w:sz w:val="18"/>
          <w:szCs w:val="18"/>
        </w:rPr>
        <w:t>_____________________________________________________________________________</w:t>
      </w:r>
    </w:p>
    <w:p w:rsidR="007E7DBE" w:rsidRDefault="0071178A" w14:paraId="20114914" w14:textId="77777777">
      <w:pPr>
        <w:spacing w:before="120" w:after="120"/>
      </w:pPr>
      <w:r>
        <w:rPr>
          <w:sz w:val="18"/>
          <w:szCs w:val="18"/>
        </w:rPr>
        <w:t>_____________________________________________________________________________</w:t>
      </w:r>
    </w:p>
    <w:p w:rsidR="007E7DBE" w:rsidRDefault="0071178A" w14:paraId="20114915" w14:textId="77777777">
      <w:pPr>
        <w:spacing w:before="120" w:after="120"/>
      </w:pPr>
      <w:r>
        <w:rPr>
          <w:sz w:val="18"/>
          <w:szCs w:val="18"/>
        </w:rPr>
        <w:t>_____________________________________________________________________________</w:t>
      </w:r>
    </w:p>
    <w:p w:rsidR="007E7DBE" w:rsidRDefault="0071178A" w14:paraId="20114916" w14:textId="77777777">
      <w:pPr>
        <w:spacing w:before="120" w:after="120"/>
      </w:pPr>
      <w:r>
        <w:rPr>
          <w:sz w:val="18"/>
          <w:szCs w:val="18"/>
        </w:rPr>
        <w:t>_____________________________________________________________________________</w:t>
      </w:r>
    </w:p>
    <w:p w:rsidR="007E7DBE" w:rsidRDefault="0071178A" w14:paraId="20114917" w14:textId="77777777">
      <w:pPr>
        <w:spacing w:before="120" w:after="120"/>
      </w:pPr>
      <w:r>
        <w:rPr>
          <w:sz w:val="18"/>
          <w:szCs w:val="18"/>
        </w:rPr>
        <w:t>_____________________________________________________________________________</w:t>
      </w:r>
    </w:p>
    <w:p w:rsidR="007E7DBE" w:rsidRDefault="007E7DBE" w14:paraId="20114918" w14:textId="77777777">
      <w:pPr>
        <w:spacing w:before="120" w:after="120"/>
      </w:pPr>
    </w:p>
    <w:p w:rsidR="00BE73F8" w:rsidRDefault="00BE73F8" w14:paraId="4E47D698" w14:textId="77777777">
      <w:pPr>
        <w:rPr>
          <w:b/>
          <w:bCs/>
          <w:color w:val="1A6B5A"/>
          <w:sz w:val="30"/>
          <w:szCs w:val="30"/>
        </w:rPr>
      </w:pPr>
      <w:r>
        <w:br w:type="page"/>
      </w:r>
    </w:p>
    <w:p w:rsidR="007E7DBE" w:rsidRDefault="0071178A" w14:paraId="20114919" w14:textId="3E89F9FB">
      <w:pPr>
        <w:pStyle w:val="Heading2"/>
        <w:pBdr>
          <w:bottom w:val="single" w:color="2E8B70" w:sz="6" w:space="0"/>
        </w:pBdr>
      </w:pPr>
      <w:r>
        <w:lastRenderedPageBreak/>
        <w:t>Activity 3D — Cardiac Cycle Sequencing (10 min)</w:t>
      </w:r>
    </w:p>
    <w:p w:rsidR="007E7DBE" w:rsidRDefault="0071178A" w14:paraId="2011491A" w14:textId="77777777">
      <w:pPr>
        <w:spacing w:before="120" w:after="120"/>
      </w:pPr>
      <w:r>
        <w:rPr>
          <w:sz w:val="20"/>
          <w:szCs w:val="20"/>
        </w:rPr>
        <w:t>Place the following events in the correct order by numbering them 1–8, then briefly explain the pressure changes that drive each event.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800"/>
        <w:gridCol w:w="4280"/>
        <w:gridCol w:w="4280"/>
      </w:tblGrid>
      <w:tr w:rsidR="007E7DBE" w14:paraId="2011491E"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1B" w14:textId="77777777">
            <w:r>
              <w:rPr>
                <w:b/>
                <w:bCs/>
                <w:color w:val="FFFFFF"/>
                <w:sz w:val="20"/>
                <w:szCs w:val="20"/>
              </w:rPr>
              <w:t>Order</w:t>
            </w:r>
          </w:p>
        </w:tc>
        <w:tc>
          <w:tcPr>
            <w:tcW w:w="428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1C" w14:textId="77777777">
            <w:r>
              <w:rPr>
                <w:b/>
                <w:bCs/>
                <w:color w:val="FFFFFF"/>
                <w:sz w:val="20"/>
                <w:szCs w:val="20"/>
              </w:rPr>
              <w:t>Event</w:t>
            </w:r>
          </w:p>
        </w:tc>
        <w:tc>
          <w:tcPr>
            <w:tcW w:w="428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1D" w14:textId="77777777">
            <w:r>
              <w:rPr>
                <w:b/>
                <w:bCs/>
                <w:color w:val="FFFFFF"/>
                <w:sz w:val="20"/>
                <w:szCs w:val="20"/>
              </w:rPr>
              <w:t>Pressure change that causes it</w:t>
            </w:r>
          </w:p>
        </w:tc>
      </w:tr>
      <w:tr w:rsidR="007E7DBE" w14:paraId="20114922"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1F"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20" w14:textId="77777777">
            <w:r>
              <w:rPr>
                <w:sz w:val="20"/>
                <w:szCs w:val="20"/>
              </w:rPr>
              <w:t>Atrioventricular valves open</w:t>
            </w:r>
          </w:p>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21" w14:textId="77777777"/>
        </w:tc>
      </w:tr>
      <w:tr w:rsidR="007E7DBE" w14:paraId="20114926"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23"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24" w14:textId="77777777">
            <w:r>
              <w:rPr>
                <w:sz w:val="20"/>
                <w:szCs w:val="20"/>
              </w:rPr>
              <w:t>Aortic / pulmonary valves close</w:t>
            </w:r>
          </w:p>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25" w14:textId="77777777"/>
        </w:tc>
      </w:tr>
      <w:tr w:rsidR="007E7DBE" w14:paraId="2011492A"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27"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28" w14:textId="77777777">
            <w:r>
              <w:rPr>
                <w:sz w:val="20"/>
                <w:szCs w:val="20"/>
              </w:rPr>
              <w:t>Atria contract (atrial systole)</w:t>
            </w:r>
          </w:p>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29" w14:textId="77777777"/>
        </w:tc>
      </w:tr>
      <w:tr w:rsidR="007E7DBE" w14:paraId="2011492E"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2B"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2C" w14:textId="77777777">
            <w:r>
              <w:rPr>
                <w:sz w:val="20"/>
                <w:szCs w:val="20"/>
              </w:rPr>
              <w:t>Ventricles relax (diastole)</w:t>
            </w:r>
          </w:p>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2D" w14:textId="77777777"/>
        </w:tc>
      </w:tr>
      <w:tr w:rsidR="007E7DBE" w14:paraId="20114932"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2F"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30" w14:textId="77777777">
            <w:r>
              <w:rPr>
                <w:sz w:val="20"/>
                <w:szCs w:val="20"/>
              </w:rPr>
              <w:t>Atrioventricular valves close</w:t>
            </w:r>
          </w:p>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31" w14:textId="77777777"/>
        </w:tc>
      </w:tr>
      <w:tr w:rsidR="007E7DBE" w14:paraId="20114936"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33"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34" w14:textId="77777777">
            <w:r>
              <w:rPr>
                <w:sz w:val="20"/>
                <w:szCs w:val="20"/>
              </w:rPr>
              <w:t>Ventricles contract (ventricular systole)</w:t>
            </w:r>
          </w:p>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35" w14:textId="77777777"/>
        </w:tc>
      </w:tr>
      <w:tr w:rsidR="007E7DBE" w14:paraId="2011493A"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37"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38" w14:textId="77777777">
            <w:r>
              <w:rPr>
                <w:sz w:val="20"/>
                <w:szCs w:val="20"/>
              </w:rPr>
              <w:t>Aortic / pulmonary valves open</w:t>
            </w:r>
          </w:p>
        </w:tc>
        <w:tc>
          <w:tcPr>
            <w:tcW w:w="42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39" w14:textId="77777777"/>
        </w:tc>
      </w:tr>
      <w:tr w:rsidR="007E7DBE" w14:paraId="2011493E" w14:textId="77777777">
        <w:tblPrEx>
          <w:tblCellMar>
            <w:top w:w="0" w:type="dxa"/>
            <w:bottom w:w="0" w:type="dxa"/>
          </w:tblCellMar>
        </w:tblPrEx>
        <w:tc>
          <w:tcPr>
            <w:tcW w:w="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3B" w14:textId="77777777"/>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3C" w14:textId="77777777">
            <w:r>
              <w:rPr>
                <w:sz w:val="20"/>
                <w:szCs w:val="20"/>
              </w:rPr>
              <w:t>Atria fill with blood</w:t>
            </w:r>
          </w:p>
        </w:tc>
        <w:tc>
          <w:tcPr>
            <w:tcW w:w="42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3D" w14:textId="77777777"/>
        </w:tc>
      </w:tr>
    </w:tbl>
    <w:p w:rsidR="007E7DBE" w:rsidRDefault="007E7DBE" w14:paraId="2011493F" w14:textId="77777777">
      <w:pPr>
        <w:spacing w:before="120" w:after="120"/>
      </w:pPr>
    </w:p>
    <w:p w:rsidR="007E7DBE" w:rsidRDefault="0071178A" w14:paraId="20114940" w14:textId="77777777">
      <w:pPr>
        <w:pStyle w:val="Heading2"/>
        <w:pBdr>
          <w:bottom w:val="single" w:color="2E8B70" w:sz="6" w:space="0"/>
        </w:pBdr>
      </w:pPr>
      <w:r>
        <w:t>Activity 3E — AQA Exam-Style Question (15 min)</w:t>
      </w:r>
    </w:p>
    <w:p w:rsidR="007E7DBE" w:rsidRDefault="0071178A" w14:paraId="20114941" w14:textId="77777777">
      <w:pPr>
        <w:spacing w:before="120" w:after="120"/>
      </w:pPr>
      <w:r>
        <w:rPr>
          <w:b/>
          <w:bCs/>
        </w:rPr>
        <w:t>6. Describe and explain the adaptations of the ileum that increase the rate of absorption of the products of digestion. [8 marks – extended writing]</w:t>
      </w:r>
    </w:p>
    <w:p w:rsidR="007E7DBE" w:rsidRDefault="0071178A" w14:paraId="20114942" w14:textId="77777777">
      <w:pPr>
        <w:spacing w:before="120" w:after="120"/>
      </w:pPr>
      <w:r>
        <w:rPr>
          <w:sz w:val="18"/>
          <w:szCs w:val="18"/>
        </w:rPr>
        <w:t>_____________________________________________________________________________</w:t>
      </w:r>
    </w:p>
    <w:p w:rsidR="007E7DBE" w:rsidRDefault="0071178A" w14:paraId="20114943" w14:textId="77777777">
      <w:pPr>
        <w:spacing w:before="120" w:after="120"/>
      </w:pPr>
      <w:r>
        <w:rPr>
          <w:sz w:val="18"/>
          <w:szCs w:val="18"/>
        </w:rPr>
        <w:t>_____________________________________________________________________________</w:t>
      </w:r>
    </w:p>
    <w:p w:rsidR="007E7DBE" w:rsidRDefault="0071178A" w14:paraId="20114944" w14:textId="77777777">
      <w:pPr>
        <w:spacing w:before="120" w:after="120"/>
      </w:pPr>
      <w:r>
        <w:rPr>
          <w:sz w:val="18"/>
          <w:szCs w:val="18"/>
        </w:rPr>
        <w:t>_____________________________________________________________________________</w:t>
      </w:r>
    </w:p>
    <w:p w:rsidR="007E7DBE" w:rsidRDefault="0071178A" w14:paraId="20114945" w14:textId="77777777">
      <w:pPr>
        <w:spacing w:before="120" w:after="120"/>
      </w:pPr>
      <w:r>
        <w:rPr>
          <w:sz w:val="18"/>
          <w:szCs w:val="18"/>
        </w:rPr>
        <w:t>_____________________________________________________________________________</w:t>
      </w:r>
    </w:p>
    <w:p w:rsidR="007E7DBE" w:rsidRDefault="0071178A" w14:paraId="20114946" w14:textId="77777777">
      <w:pPr>
        <w:spacing w:before="120" w:after="120"/>
      </w:pPr>
      <w:r>
        <w:rPr>
          <w:sz w:val="18"/>
          <w:szCs w:val="18"/>
        </w:rPr>
        <w:t>_____________________________________________________________________________</w:t>
      </w:r>
    </w:p>
    <w:p w:rsidR="007E7DBE" w:rsidRDefault="0071178A" w14:paraId="20114947" w14:textId="77777777">
      <w:pPr>
        <w:spacing w:before="120" w:after="120"/>
      </w:pPr>
      <w:r>
        <w:rPr>
          <w:sz w:val="18"/>
          <w:szCs w:val="18"/>
        </w:rPr>
        <w:t>_____________________________________________________________________________</w:t>
      </w:r>
    </w:p>
    <w:p w:rsidR="007E7DBE" w:rsidRDefault="0071178A" w14:paraId="20114948" w14:textId="77777777">
      <w:pPr>
        <w:spacing w:before="120" w:after="120"/>
      </w:pPr>
      <w:r>
        <w:rPr>
          <w:sz w:val="18"/>
          <w:szCs w:val="18"/>
        </w:rPr>
        <w:t>_____________________________________________________________________________</w:t>
      </w:r>
    </w:p>
    <w:p w:rsidR="007E7DBE" w:rsidRDefault="0071178A" w14:paraId="20114949" w14:textId="77777777">
      <w:pPr>
        <w:spacing w:before="120" w:after="120"/>
      </w:pPr>
      <w:r>
        <w:rPr>
          <w:sz w:val="18"/>
          <w:szCs w:val="18"/>
        </w:rPr>
        <w:t>_____________________________________________________________________________</w:t>
      </w:r>
    </w:p>
    <w:p w:rsidR="007E7DBE" w:rsidRDefault="0071178A" w14:paraId="2011494A" w14:textId="77777777">
      <w:pPr>
        <w:spacing w:before="120" w:after="120"/>
      </w:pPr>
      <w:r>
        <w:rPr>
          <w:sz w:val="18"/>
          <w:szCs w:val="18"/>
        </w:rPr>
        <w:t>_____________________________________________________________________________</w:t>
      </w:r>
    </w:p>
    <w:p w:rsidR="007E7DBE" w:rsidRDefault="0071178A" w14:paraId="2011494B" w14:textId="77777777">
      <w:pPr>
        <w:spacing w:before="120" w:after="120"/>
      </w:pPr>
      <w:r>
        <w:rPr>
          <w:sz w:val="18"/>
          <w:szCs w:val="18"/>
        </w:rPr>
        <w:t>_____________________________________________________________________________</w:t>
      </w:r>
    </w:p>
    <w:p w:rsidR="007E7DBE" w:rsidRDefault="0071178A" w14:paraId="2011494C" w14:textId="77777777">
      <w:pPr>
        <w:spacing w:before="120" w:after="120"/>
      </w:pPr>
      <w:r>
        <w:rPr>
          <w:sz w:val="18"/>
          <w:szCs w:val="18"/>
        </w:rPr>
        <w:t>_____________________________________________________________________________</w:t>
      </w:r>
    </w:p>
    <w:p w:rsidR="007E7DBE" w:rsidRDefault="0071178A" w14:paraId="2011494D" w14:textId="77777777">
      <w:pPr>
        <w:spacing w:before="120" w:after="120"/>
      </w:pPr>
      <w:r>
        <w:rPr>
          <w:sz w:val="18"/>
          <w:szCs w:val="18"/>
        </w:rPr>
        <w:t>_____________________________________________________________________________</w:t>
      </w:r>
    </w:p>
    <w:p w:rsidR="007E7DBE" w:rsidRDefault="007E7DBE" w14:paraId="2011494E" w14:textId="77777777">
      <w:pPr>
        <w:spacing w:before="120" w:after="120"/>
      </w:pPr>
    </w:p>
    <w:p w:rsidR="007E7DBE" w:rsidRDefault="0071178A" w14:paraId="2011494F" w14:textId="77777777">
      <w:pPr>
        <w:pStyle w:val="Heading2"/>
        <w:pBdr>
          <w:bottom w:val="single" w:color="2E8B70" w:sz="6" w:space="0"/>
        </w:pBdr>
      </w:pPr>
      <w:r>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52"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951" w14:textId="77777777">
            <w:pPr>
              <w:spacing w:before="40" w:after="40"/>
            </w:pPr>
            <w:r>
              <w:rPr>
                <w:sz w:val="20"/>
                <w:szCs w:val="20"/>
              </w:rPr>
              <w:t>E</w:t>
            </w:r>
            <w:r>
              <w:rPr>
                <w:sz w:val="20"/>
                <w:szCs w:val="20"/>
              </w:rPr>
              <w:t>xplain why an animal living at high altitude (e.g. a llama) would be expected to have haemoglobin with a higher oxygen affinity than a human at sea level. In your answer, refer to oxygen partial pressures and the dissociation curve. Sketch a labelled diagram to support your answer.</w:t>
            </w:r>
          </w:p>
        </w:tc>
      </w:tr>
    </w:tbl>
    <w:p w:rsidR="007E7DBE" w:rsidRDefault="0071178A" w14:paraId="20114953" w14:textId="77777777">
      <w:r>
        <w:br w:type="page"/>
      </w:r>
    </w:p>
    <w:p w:rsidR="007E7DBE" w:rsidRDefault="0071178A" w14:paraId="20114954" w14:textId="77777777">
      <w:pPr>
        <w:pStyle w:val="Heading1"/>
        <w:shd w:val="clear" w:color="auto" w:fill="1A6B5A"/>
        <w:ind w:left="200"/>
      </w:pPr>
      <w:proofErr w:type="gramStart"/>
      <w:r>
        <w:lastRenderedPageBreak/>
        <w:t>🧬</w:t>
      </w:r>
      <w:r>
        <w:t xml:space="preserve">  Week</w:t>
      </w:r>
      <w:proofErr w:type="gramEnd"/>
      <w:r>
        <w:t xml:space="preserve"> 4 — Genetic Information, Variation &amp; Relationships  |  Topics 4.1–4.5</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5B"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955"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956" w14:textId="77777777">
            <w:pPr>
              <w:spacing w:before="40" w:after="40"/>
            </w:pPr>
            <w:r>
              <w:rPr>
                <w:sz w:val="20"/>
                <w:szCs w:val="20"/>
              </w:rPr>
              <w:t>• DNA structure, semi-conservative replication, Meselson–Stahl experiment</w:t>
            </w:r>
          </w:p>
          <w:p w:rsidR="007E7DBE" w:rsidRDefault="0071178A" w14:paraId="20114957" w14:textId="77777777">
            <w:pPr>
              <w:spacing w:before="40" w:after="40"/>
            </w:pPr>
            <w:r>
              <w:rPr>
                <w:sz w:val="20"/>
                <w:szCs w:val="20"/>
              </w:rPr>
              <w:t>• The genetic code — codons, triplet code, degenerate, non-overlapping, universal</w:t>
            </w:r>
          </w:p>
          <w:p w:rsidR="007E7DBE" w:rsidRDefault="0071178A" w14:paraId="20114958" w14:textId="77777777">
            <w:pPr>
              <w:spacing w:before="40" w:after="40"/>
            </w:pPr>
            <w:r>
              <w:rPr>
                <w:sz w:val="20"/>
                <w:szCs w:val="20"/>
              </w:rPr>
              <w:t>• Transcription and translation — roles of mRNA, tRNA, rRNA; ribosomes</w:t>
            </w:r>
          </w:p>
          <w:p w:rsidR="007E7DBE" w:rsidRDefault="0071178A" w14:paraId="20114959" w14:textId="77777777">
            <w:pPr>
              <w:spacing w:before="40" w:after="40"/>
            </w:pPr>
            <w:r>
              <w:rPr>
                <w:sz w:val="20"/>
                <w:szCs w:val="20"/>
              </w:rPr>
              <w:t>• Gene mutations and their effects on protein structure</w:t>
            </w:r>
          </w:p>
          <w:p w:rsidR="007E7DBE" w:rsidRDefault="0071178A" w14:paraId="2011495A" w14:textId="77777777">
            <w:pPr>
              <w:spacing w:before="40" w:after="40"/>
            </w:pPr>
            <w:r>
              <w:rPr>
                <w:sz w:val="20"/>
                <w:szCs w:val="20"/>
              </w:rPr>
              <w:t>• Genetic diversity: meiosis, crossing over, independent assortment</w:t>
            </w:r>
          </w:p>
        </w:tc>
      </w:tr>
    </w:tbl>
    <w:p w:rsidR="007E7DBE" w:rsidRDefault="007E7DBE" w14:paraId="2011495C" w14:textId="77777777">
      <w:pPr>
        <w:spacing w:before="120" w:after="120"/>
      </w:pPr>
    </w:p>
    <w:p w:rsidR="007E7DBE" w:rsidRDefault="0071178A" w14:paraId="2011495D" w14:textId="77777777">
      <w:pPr>
        <w:pStyle w:val="Heading2"/>
        <w:pBdr>
          <w:bottom w:val="single" w:color="2E8B70" w:sz="6" w:space="0"/>
        </w:pBdr>
      </w:pPr>
      <w:r>
        <w:t>Activity 4A — DNA Replication Fill-in-the-Blanks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60"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BEAFE"/>
            <w:tcMar>
              <w:top w:w="120" w:type="dxa"/>
              <w:left w:w="200" w:type="dxa"/>
              <w:bottom w:w="120" w:type="dxa"/>
              <w:right w:w="200" w:type="dxa"/>
            </w:tcMar>
          </w:tcPr>
          <w:p w:rsidR="007E7DBE" w:rsidRDefault="0071178A" w14:paraId="2011495E" w14:textId="77777777">
            <w:pPr>
              <w:spacing w:before="60" w:after="80"/>
            </w:pPr>
            <w:r>
              <w:rPr>
                <w:b/>
                <w:bCs/>
                <w:color w:val="1D4E8F"/>
              </w:rPr>
              <w:t>📝</w:t>
            </w:r>
            <w:r>
              <w:rPr>
                <w:b/>
                <w:bCs/>
                <w:color w:val="1D4E8F"/>
              </w:rPr>
              <w:t xml:space="preserve"> Instructions</w:t>
            </w:r>
          </w:p>
          <w:p w:rsidR="007E7DBE" w:rsidRDefault="0071178A" w14:paraId="2011495F" w14:textId="77777777">
            <w:pPr>
              <w:spacing w:before="40" w:after="40"/>
            </w:pPr>
            <w:r>
              <w:rPr>
                <w:sz w:val="20"/>
                <w:szCs w:val="20"/>
              </w:rPr>
              <w:t>Fill in each blank with the correct term. Terms may be used more than once. Some blanks require a number or short phrase.</w:t>
            </w:r>
          </w:p>
        </w:tc>
      </w:tr>
    </w:tbl>
    <w:p w:rsidR="007E7DBE" w:rsidRDefault="0071178A" w14:paraId="20114961" w14:textId="77777777">
      <w:pPr>
        <w:spacing w:before="120" w:after="120"/>
      </w:pPr>
      <w:r>
        <w:rPr>
          <w:sz w:val="20"/>
          <w:szCs w:val="20"/>
        </w:rPr>
        <w:t>During DNA replication, the enzyme _____________ unwinds the double helix by breaking the _____________ bonds between complementary bases. Each original strand acts as a _____________ for synthesis of a new strand. Free _____________ nucleotides are added by the enzyme _____________. The new strand is built in a _____________ to _____________ direction. Because each new DNA molecule contains one old strand and one new strand, this is described as _____________ replication. This was confirmed by the ________</w:t>
      </w:r>
      <w:r>
        <w:rPr>
          <w:sz w:val="20"/>
          <w:szCs w:val="20"/>
        </w:rPr>
        <w:t>_____ and _____________ experiment, which used the heavy isotope _____________.</w:t>
      </w:r>
    </w:p>
    <w:p w:rsidR="007E7DBE" w:rsidRDefault="007E7DBE" w14:paraId="20114962" w14:textId="77777777">
      <w:pPr>
        <w:spacing w:before="120" w:after="120"/>
      </w:pPr>
    </w:p>
    <w:p w:rsidR="007E7DBE" w:rsidRDefault="0071178A" w14:paraId="20114963" w14:textId="77777777">
      <w:pPr>
        <w:spacing w:before="120" w:after="120"/>
      </w:pPr>
      <w:r>
        <w:rPr>
          <w:color w:val="777777"/>
          <w:sz w:val="18"/>
          <w:szCs w:val="18"/>
        </w:rPr>
        <w:t>Word bank: 5', 3', helicase, hydrogen, nitrogen (¹⁵N), DNA polymerase, Meselson, Stahl, semi-conservative, deoxyribose, template</w:t>
      </w:r>
    </w:p>
    <w:p w:rsidR="007E7DBE" w:rsidRDefault="007E7DBE" w14:paraId="20114964" w14:textId="77777777">
      <w:pPr>
        <w:spacing w:before="120" w:after="120"/>
      </w:pPr>
    </w:p>
    <w:p w:rsidR="007E7DBE" w:rsidRDefault="0071178A" w14:paraId="20114965" w14:textId="77777777">
      <w:pPr>
        <w:pStyle w:val="Heading2"/>
        <w:pBdr>
          <w:bottom w:val="single" w:color="2E8B70" w:sz="6" w:space="0"/>
        </w:pBdr>
      </w:pPr>
      <w:r>
        <w:t>Activity 4B — Transcription &amp; Translation Flowchart (20 min)</w:t>
      </w:r>
    </w:p>
    <w:p w:rsidR="007E7DBE" w:rsidRDefault="0071178A" w14:paraId="20114966" w14:textId="77777777">
      <w:pPr>
        <w:spacing w:before="120" w:after="120"/>
      </w:pPr>
      <w:r>
        <w:rPr>
          <w:sz w:val="20"/>
          <w:szCs w:val="20"/>
        </w:rPr>
        <w:t>Complete the detailed flowchart below by filling in each box. Include the location in the cell, the molecule involved, the enzyme used (if any), and key events.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6D"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80" w:type="dxa"/>
              <w:left w:w="200" w:type="dxa"/>
              <w:bottom w:w="80" w:type="dxa"/>
              <w:right w:w="200" w:type="dxa"/>
            </w:tcMar>
          </w:tcPr>
          <w:p w:rsidR="007E7DBE" w:rsidRDefault="0071178A" w14:paraId="20114967" w14:textId="77777777">
            <w:r>
              <w:rPr>
                <w:b/>
                <w:bCs/>
                <w:color w:val="1A6B5A"/>
              </w:rPr>
              <w:t>STEP 1 — TRANSCRIPTION</w:t>
            </w:r>
          </w:p>
          <w:p w:rsidR="007E7DBE" w:rsidRDefault="0071178A" w14:paraId="20114968" w14:textId="77777777">
            <w:r>
              <w:rPr>
                <w:sz w:val="20"/>
                <w:szCs w:val="20"/>
              </w:rPr>
              <w:t>Location in cell: ______________</w:t>
            </w:r>
            <w:proofErr w:type="gramStart"/>
            <w:r>
              <w:rPr>
                <w:sz w:val="20"/>
                <w:szCs w:val="20"/>
              </w:rPr>
              <w:t>_  |</w:t>
            </w:r>
            <w:proofErr w:type="gramEnd"/>
            <w:r>
              <w:rPr>
                <w:sz w:val="20"/>
                <w:szCs w:val="20"/>
              </w:rPr>
              <w:t xml:space="preserve">  Enzyme involved: _______________</w:t>
            </w:r>
          </w:p>
          <w:p w:rsidR="007E7DBE" w:rsidRDefault="0071178A" w14:paraId="20114969" w14:textId="77777777">
            <w:r>
              <w:rPr>
                <w:sz w:val="20"/>
                <w:szCs w:val="20"/>
              </w:rPr>
              <w:t>Describe what happens to the DNA template strand and what molecule is produced:</w:t>
            </w:r>
          </w:p>
          <w:p w:rsidR="007E7DBE" w:rsidRDefault="0071178A" w14:paraId="2011496A" w14:textId="77777777">
            <w:pPr>
              <w:spacing w:before="160"/>
            </w:pPr>
            <w:r>
              <w:rPr>
                <w:sz w:val="18"/>
                <w:szCs w:val="18"/>
              </w:rPr>
              <w:t>_____________________________________________________________________________</w:t>
            </w:r>
          </w:p>
          <w:p w:rsidR="007E7DBE" w:rsidRDefault="0071178A" w14:paraId="2011496B" w14:textId="77777777">
            <w:pPr>
              <w:spacing w:before="160"/>
            </w:pPr>
            <w:r>
              <w:rPr>
                <w:sz w:val="18"/>
                <w:szCs w:val="18"/>
              </w:rPr>
              <w:t>_____________________________________________________________________________</w:t>
            </w:r>
          </w:p>
          <w:p w:rsidR="007E7DBE" w:rsidRDefault="0071178A" w14:paraId="2011496C" w14:textId="77777777">
            <w:pPr>
              <w:spacing w:before="160"/>
            </w:pPr>
            <w:r>
              <w:rPr>
                <w:sz w:val="18"/>
                <w:szCs w:val="18"/>
              </w:rPr>
              <w:t>_____________________________________________________________________________</w:t>
            </w:r>
          </w:p>
        </w:tc>
      </w:tr>
      <w:tr w:rsidR="007E7DBE" w14:paraId="20114973" w14:textId="77777777">
        <w:tblPrEx>
          <w:tblCellMar>
            <w:top w:w="0" w:type="dxa"/>
            <w:bottom w:w="0" w:type="dxa"/>
          </w:tblCellMar>
        </w:tblPrEx>
        <w:tc>
          <w:tcPr>
            <w:tcW w:w="9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200" w:type="dxa"/>
              <w:bottom w:w="80" w:type="dxa"/>
              <w:right w:w="200" w:type="dxa"/>
            </w:tcMar>
          </w:tcPr>
          <w:p w:rsidR="007E7DBE" w:rsidRDefault="0071178A" w14:paraId="2011496E" w14:textId="77777777">
            <w:r>
              <w:rPr>
                <w:b/>
                <w:bCs/>
                <w:color w:val="1A6B5A"/>
              </w:rPr>
              <w:t>STEP 2 — mRNA PROCESSING (Eukaryotes)</w:t>
            </w:r>
          </w:p>
          <w:p w:rsidR="007E7DBE" w:rsidRDefault="0071178A" w14:paraId="2011496F" w14:textId="77777777">
            <w:r>
              <w:rPr>
                <w:sz w:val="20"/>
                <w:szCs w:val="20"/>
              </w:rPr>
              <w:t>What are introns and exons? What happens to the pre-mRNA before it leaves the nucleus?</w:t>
            </w:r>
          </w:p>
          <w:p w:rsidR="007E7DBE" w:rsidRDefault="0071178A" w14:paraId="20114970" w14:textId="77777777">
            <w:pPr>
              <w:spacing w:before="160"/>
            </w:pPr>
            <w:r>
              <w:rPr>
                <w:sz w:val="18"/>
                <w:szCs w:val="18"/>
              </w:rPr>
              <w:t>_____________________________________________________________________________</w:t>
            </w:r>
          </w:p>
          <w:p w:rsidR="007E7DBE" w:rsidRDefault="0071178A" w14:paraId="20114971" w14:textId="77777777">
            <w:pPr>
              <w:spacing w:before="160"/>
            </w:pPr>
            <w:r>
              <w:rPr>
                <w:sz w:val="18"/>
                <w:szCs w:val="18"/>
              </w:rPr>
              <w:t>_____________________________________________________________________________</w:t>
            </w:r>
          </w:p>
          <w:p w:rsidR="007E7DBE" w:rsidRDefault="0071178A" w14:paraId="20114972" w14:textId="77777777">
            <w:pPr>
              <w:spacing w:before="160"/>
            </w:pPr>
            <w:r>
              <w:rPr>
                <w:sz w:val="18"/>
                <w:szCs w:val="18"/>
              </w:rPr>
              <w:t>_____________________________________________________________________________</w:t>
            </w:r>
          </w:p>
        </w:tc>
      </w:tr>
      <w:tr w:rsidR="007E7DBE" w14:paraId="2011497B"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80" w:type="dxa"/>
              <w:left w:w="200" w:type="dxa"/>
              <w:bottom w:w="80" w:type="dxa"/>
              <w:right w:w="200" w:type="dxa"/>
            </w:tcMar>
          </w:tcPr>
          <w:p w:rsidR="007E7DBE" w:rsidRDefault="0071178A" w14:paraId="20114974" w14:textId="77777777">
            <w:r>
              <w:rPr>
                <w:b/>
                <w:bCs/>
                <w:color w:val="1A6B5A"/>
              </w:rPr>
              <w:t>STEP 3 — TRANSLATION</w:t>
            </w:r>
          </w:p>
          <w:p w:rsidR="007E7DBE" w:rsidRDefault="0071178A" w14:paraId="20114975" w14:textId="77777777">
            <w:r>
              <w:rPr>
                <w:sz w:val="20"/>
                <w:szCs w:val="20"/>
              </w:rPr>
              <w:t>Location: ______________</w:t>
            </w:r>
            <w:proofErr w:type="gramStart"/>
            <w:r>
              <w:rPr>
                <w:sz w:val="20"/>
                <w:szCs w:val="20"/>
              </w:rPr>
              <w:t>_  |</w:t>
            </w:r>
            <w:proofErr w:type="gramEnd"/>
            <w:r>
              <w:rPr>
                <w:sz w:val="20"/>
                <w:szCs w:val="20"/>
              </w:rPr>
              <w:t xml:space="preserve">  Role of mRNA: _______________  |  Role of tRNA: _______________</w:t>
            </w:r>
          </w:p>
          <w:p w:rsidR="007E7DBE" w:rsidRDefault="0071178A" w14:paraId="20114976" w14:textId="77777777">
            <w:r>
              <w:rPr>
                <w:sz w:val="20"/>
                <w:szCs w:val="20"/>
              </w:rPr>
              <w:lastRenderedPageBreak/>
              <w:t>Describe the role of the ribosome and how the polypeptide chain is assembled:</w:t>
            </w:r>
          </w:p>
          <w:p w:rsidR="007E7DBE" w:rsidRDefault="0071178A" w14:paraId="20114977" w14:textId="77777777">
            <w:pPr>
              <w:spacing w:before="160"/>
            </w:pPr>
            <w:r>
              <w:rPr>
                <w:sz w:val="18"/>
                <w:szCs w:val="18"/>
              </w:rPr>
              <w:t>_____________________________________________________________________________</w:t>
            </w:r>
          </w:p>
          <w:p w:rsidR="007E7DBE" w:rsidRDefault="0071178A" w14:paraId="20114978" w14:textId="77777777">
            <w:pPr>
              <w:spacing w:before="160"/>
            </w:pPr>
            <w:r>
              <w:rPr>
                <w:sz w:val="18"/>
                <w:szCs w:val="18"/>
              </w:rPr>
              <w:t>_____________________________________________________________________________</w:t>
            </w:r>
          </w:p>
          <w:p w:rsidR="007E7DBE" w:rsidRDefault="0071178A" w14:paraId="20114979" w14:textId="77777777">
            <w:pPr>
              <w:spacing w:before="160"/>
            </w:pPr>
            <w:r>
              <w:rPr>
                <w:sz w:val="18"/>
                <w:szCs w:val="18"/>
              </w:rPr>
              <w:t>_____________________________________________________________________________</w:t>
            </w:r>
          </w:p>
          <w:p w:rsidR="007E7DBE" w:rsidRDefault="0071178A" w14:paraId="2011497A" w14:textId="77777777">
            <w:pPr>
              <w:spacing w:before="160"/>
            </w:pPr>
            <w:r>
              <w:rPr>
                <w:sz w:val="18"/>
                <w:szCs w:val="18"/>
              </w:rPr>
              <w:t>_____________________________________________________________________________</w:t>
            </w:r>
          </w:p>
        </w:tc>
      </w:tr>
    </w:tbl>
    <w:p w:rsidR="007E7DBE" w:rsidRDefault="007E7DBE" w14:paraId="2011497C" w14:textId="77777777">
      <w:pPr>
        <w:spacing w:before="120" w:after="120"/>
      </w:pPr>
    </w:p>
    <w:p w:rsidR="007E7DBE" w:rsidRDefault="0071178A" w14:paraId="2011497D" w14:textId="77777777">
      <w:pPr>
        <w:pStyle w:val="Heading2"/>
        <w:pBdr>
          <w:bottom w:val="single" w:color="2E8B70" w:sz="6" w:space="0"/>
        </w:pBdr>
      </w:pPr>
      <w:r>
        <w:t>Activity 4C — Mutation Analysis (15 min)</w:t>
      </w:r>
    </w:p>
    <w:p w:rsidR="007E7DBE" w:rsidRDefault="0071178A" w14:paraId="2011497E" w14:textId="77777777">
      <w:pPr>
        <w:spacing w:before="120" w:after="120"/>
      </w:pPr>
      <w:r>
        <w:rPr>
          <w:b/>
          <w:bCs/>
          <w:sz w:val="20"/>
          <w:szCs w:val="20"/>
        </w:rPr>
        <w:t>The original DNA coding strand reads:  5'–TAC–GGA–CAT–GGA–TCC–3'</w:t>
      </w:r>
    </w:p>
    <w:p w:rsidR="007E7DBE" w:rsidRDefault="0071178A" w14:paraId="2011497F" w14:textId="77777777">
      <w:pPr>
        <w:spacing w:before="120" w:after="120"/>
      </w:pPr>
      <w:r>
        <w:rPr>
          <w:sz w:val="20"/>
          <w:szCs w:val="20"/>
        </w:rPr>
        <w:t xml:space="preserve">The resulting amino acid sequence is:  Met – Pro – Val – Pro – </w:t>
      </w:r>
      <w:proofErr w:type="gramStart"/>
      <w:r>
        <w:rPr>
          <w:sz w:val="20"/>
          <w:szCs w:val="20"/>
        </w:rPr>
        <w:t>Gly  (</w:t>
      </w:r>
      <w:proofErr w:type="gramEnd"/>
      <w:r>
        <w:rPr>
          <w:sz w:val="20"/>
          <w:szCs w:val="20"/>
        </w:rPr>
        <w:t>using the genetic code table)</w:t>
      </w:r>
    </w:p>
    <w:p w:rsidR="007E7DBE" w:rsidRDefault="0071178A" w14:paraId="20114980" w14:textId="77777777">
      <w:pPr>
        <w:pStyle w:val="ListParagraph"/>
        <w:numPr>
          <w:ilvl w:val="0"/>
          <w:numId w:val="2"/>
        </w:numPr>
        <w:spacing w:before="60" w:after="60"/>
      </w:pPr>
      <w:r>
        <w:rPr>
          <w:sz w:val="20"/>
          <w:szCs w:val="20"/>
        </w:rPr>
        <w:t>A point mutation changes the 7th base from C to T, giving: 5'–TAC–GGT–CAT–GGA–TCC–3'. State what type of mutation this is and predict its effect on the protein. Explain your reasoning with reference to the degenerate nature of the genetic code. [3 marks]</w:t>
      </w:r>
    </w:p>
    <w:p w:rsidR="007E7DBE" w:rsidRDefault="0071178A" w14:paraId="20114981" w14:textId="77777777">
      <w:pPr>
        <w:spacing w:before="120" w:after="120"/>
      </w:pPr>
      <w:r>
        <w:rPr>
          <w:sz w:val="18"/>
          <w:szCs w:val="18"/>
        </w:rPr>
        <w:t>_____________________________________________________________________________</w:t>
      </w:r>
    </w:p>
    <w:p w:rsidR="007E7DBE" w:rsidRDefault="0071178A" w14:paraId="20114982" w14:textId="77777777">
      <w:pPr>
        <w:spacing w:before="120" w:after="120"/>
      </w:pPr>
      <w:r>
        <w:rPr>
          <w:sz w:val="18"/>
          <w:szCs w:val="18"/>
        </w:rPr>
        <w:t>_____________________________________________________________________________</w:t>
      </w:r>
    </w:p>
    <w:p w:rsidR="007E7DBE" w:rsidRDefault="0071178A" w14:paraId="20114983" w14:textId="77777777">
      <w:pPr>
        <w:spacing w:before="120" w:after="120"/>
      </w:pPr>
      <w:r>
        <w:rPr>
          <w:sz w:val="18"/>
          <w:szCs w:val="18"/>
        </w:rPr>
        <w:t>_____________________________________________________________________________</w:t>
      </w:r>
    </w:p>
    <w:p w:rsidR="007E7DBE" w:rsidRDefault="0071178A" w14:paraId="20114984" w14:textId="77777777">
      <w:pPr>
        <w:spacing w:before="120" w:after="120"/>
      </w:pPr>
      <w:r>
        <w:rPr>
          <w:sz w:val="18"/>
          <w:szCs w:val="18"/>
        </w:rPr>
        <w:t>_____________________________________________________________________________</w:t>
      </w:r>
    </w:p>
    <w:p w:rsidR="007E7DBE" w:rsidRDefault="0071178A" w14:paraId="20114985" w14:textId="77777777">
      <w:pPr>
        <w:pStyle w:val="ListParagraph"/>
        <w:numPr>
          <w:ilvl w:val="0"/>
          <w:numId w:val="2"/>
        </w:numPr>
        <w:spacing w:before="60" w:after="60"/>
      </w:pPr>
      <w:r>
        <w:rPr>
          <w:sz w:val="20"/>
          <w:szCs w:val="20"/>
        </w:rPr>
        <w:t>A deletion mutation removes the 4th base (G): 5'–TAC–GAC–ATG–GAT–CC–3'. Explain why this type of mutation is likely to have a more significant effect on the protein than the substitution mutation above. [2 marks]</w:t>
      </w:r>
    </w:p>
    <w:p w:rsidR="007E7DBE" w:rsidRDefault="0071178A" w14:paraId="20114986" w14:textId="77777777">
      <w:pPr>
        <w:spacing w:before="120" w:after="120"/>
      </w:pPr>
      <w:r>
        <w:rPr>
          <w:sz w:val="18"/>
          <w:szCs w:val="18"/>
        </w:rPr>
        <w:t>_____________________________________________________________________________</w:t>
      </w:r>
    </w:p>
    <w:p w:rsidR="007E7DBE" w:rsidRDefault="0071178A" w14:paraId="20114987" w14:textId="77777777">
      <w:pPr>
        <w:spacing w:before="120" w:after="120"/>
      </w:pPr>
      <w:r>
        <w:rPr>
          <w:sz w:val="18"/>
          <w:szCs w:val="18"/>
        </w:rPr>
        <w:t>_____________________________________________________________________________</w:t>
      </w:r>
    </w:p>
    <w:p w:rsidR="007E7DBE" w:rsidRDefault="0071178A" w14:paraId="20114988" w14:textId="77777777">
      <w:pPr>
        <w:spacing w:before="120" w:after="120"/>
      </w:pPr>
      <w:r>
        <w:rPr>
          <w:sz w:val="18"/>
          <w:szCs w:val="18"/>
        </w:rPr>
        <w:t>_____________________________________________________________________________</w:t>
      </w:r>
    </w:p>
    <w:p w:rsidR="007E7DBE" w:rsidRDefault="0071178A" w14:paraId="20114989" w14:textId="77777777">
      <w:pPr>
        <w:spacing w:before="120" w:after="120"/>
      </w:pPr>
      <w:r>
        <w:rPr>
          <w:sz w:val="18"/>
          <w:szCs w:val="18"/>
        </w:rPr>
        <w:t>_____________________________________________________________________________</w:t>
      </w:r>
    </w:p>
    <w:p w:rsidR="007E7DBE" w:rsidRDefault="0071178A" w14:paraId="2011498A" w14:textId="77777777">
      <w:pPr>
        <w:pStyle w:val="ListParagraph"/>
        <w:numPr>
          <w:ilvl w:val="0"/>
          <w:numId w:val="2"/>
        </w:numPr>
        <w:spacing w:before="60" w:after="60"/>
      </w:pPr>
      <w:r>
        <w:rPr>
          <w:sz w:val="20"/>
          <w:szCs w:val="20"/>
        </w:rPr>
        <w:t>Give two reasons why a mutation that alters an amino acid sequence might still produce a functional protein. [2 marks]</w:t>
      </w:r>
    </w:p>
    <w:p w:rsidR="007E7DBE" w:rsidRDefault="0071178A" w14:paraId="2011498B" w14:textId="77777777">
      <w:pPr>
        <w:spacing w:before="120" w:after="120"/>
      </w:pPr>
      <w:r>
        <w:rPr>
          <w:sz w:val="18"/>
          <w:szCs w:val="18"/>
        </w:rPr>
        <w:t>_____________________________________________________________________________</w:t>
      </w:r>
    </w:p>
    <w:p w:rsidR="007E7DBE" w:rsidRDefault="0071178A" w14:paraId="2011498C" w14:textId="77777777">
      <w:pPr>
        <w:spacing w:before="120" w:after="120"/>
      </w:pPr>
      <w:r>
        <w:rPr>
          <w:sz w:val="18"/>
          <w:szCs w:val="18"/>
        </w:rPr>
        <w:t>_____________________________________________________________________________</w:t>
      </w:r>
    </w:p>
    <w:p w:rsidR="007E7DBE" w:rsidRDefault="0071178A" w14:paraId="2011498D" w14:textId="77777777">
      <w:pPr>
        <w:spacing w:before="120" w:after="120"/>
      </w:pPr>
      <w:r>
        <w:rPr>
          <w:sz w:val="18"/>
          <w:szCs w:val="18"/>
        </w:rPr>
        <w:t>_____________________________________________________________________________</w:t>
      </w:r>
    </w:p>
    <w:p w:rsidR="007E7DBE" w:rsidRDefault="007E7DBE" w14:paraId="2011498E" w14:textId="77777777">
      <w:pPr>
        <w:spacing w:before="120" w:after="120"/>
      </w:pPr>
    </w:p>
    <w:p w:rsidR="007E7DBE" w:rsidRDefault="0071178A" w14:paraId="2011498F" w14:textId="77777777">
      <w:pPr>
        <w:pStyle w:val="Heading2"/>
        <w:pBdr>
          <w:bottom w:val="single" w:color="2E8B70" w:sz="6" w:space="0"/>
        </w:pBdr>
      </w:pPr>
      <w:r>
        <w:t>Activity 4D — Meiosis vs Mitosis Comparison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360"/>
        <w:gridCol w:w="3000"/>
        <w:gridCol w:w="3000"/>
      </w:tblGrid>
      <w:tr w:rsidR="007E7DBE" w14:paraId="20114993"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90" w14:textId="77777777">
            <w:r>
              <w:rPr>
                <w:b/>
                <w:bCs/>
                <w:color w:val="FFFFFF"/>
                <w:sz w:val="20"/>
                <w:szCs w:val="20"/>
              </w:rPr>
              <w:t>Feature</w:t>
            </w:r>
          </w:p>
        </w:tc>
        <w:tc>
          <w:tcPr>
            <w:tcW w:w="3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91" w14:textId="77777777">
            <w:r>
              <w:rPr>
                <w:b/>
                <w:bCs/>
                <w:color w:val="FFFFFF"/>
                <w:sz w:val="20"/>
                <w:szCs w:val="20"/>
              </w:rPr>
              <w:t>Mitosis</w:t>
            </w:r>
          </w:p>
        </w:tc>
        <w:tc>
          <w:tcPr>
            <w:tcW w:w="3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92" w14:textId="77777777">
            <w:r>
              <w:rPr>
                <w:b/>
                <w:bCs/>
                <w:color w:val="FFFFFF"/>
                <w:sz w:val="20"/>
                <w:szCs w:val="20"/>
              </w:rPr>
              <w:t>Meiosis</w:t>
            </w:r>
          </w:p>
        </w:tc>
      </w:tr>
      <w:tr w:rsidR="007E7DBE" w14:paraId="20114997"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994" w14:textId="77777777">
            <w:r>
              <w:rPr>
                <w:sz w:val="20"/>
                <w:szCs w:val="20"/>
              </w:rPr>
              <w:t>Number of divisions</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95"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96" w14:textId="77777777"/>
        </w:tc>
      </w:tr>
      <w:tr w:rsidR="007E7DBE" w14:paraId="2011499B"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98" w14:textId="77777777">
            <w:r>
              <w:rPr>
                <w:sz w:val="20"/>
                <w:szCs w:val="20"/>
              </w:rPr>
              <w:t>Number of cells produced</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99"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9A" w14:textId="77777777"/>
        </w:tc>
      </w:tr>
      <w:tr w:rsidR="007E7DBE" w14:paraId="2011499F"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99C" w14:textId="77777777">
            <w:r>
              <w:rPr>
                <w:sz w:val="20"/>
                <w:szCs w:val="20"/>
              </w:rPr>
              <w:t>Chromosome number of daughter cells</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9D"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9E" w14:textId="77777777"/>
        </w:tc>
      </w:tr>
      <w:tr w:rsidR="007E7DBE" w14:paraId="201149A3"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A0" w14:textId="77777777">
            <w:r>
              <w:rPr>
                <w:sz w:val="20"/>
                <w:szCs w:val="20"/>
              </w:rPr>
              <w:t>Genetic identity of daughter cells</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A1"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A2" w14:textId="77777777"/>
        </w:tc>
      </w:tr>
      <w:tr w:rsidR="007E7DBE" w14:paraId="201149A7"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9A4" w14:textId="77777777">
            <w:r>
              <w:rPr>
                <w:sz w:val="20"/>
                <w:szCs w:val="20"/>
              </w:rPr>
              <w:t>Where in the body it occurs</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A5"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A6" w14:textId="77777777"/>
        </w:tc>
      </w:tr>
      <w:tr w:rsidR="007E7DBE" w14:paraId="201149AB"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A8" w14:textId="77777777">
            <w:r>
              <w:rPr>
                <w:sz w:val="20"/>
                <w:szCs w:val="20"/>
              </w:rPr>
              <w:t>When crossing over occurs</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A9"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AA" w14:textId="77777777"/>
        </w:tc>
      </w:tr>
    </w:tbl>
    <w:p w:rsidR="007E7DBE" w:rsidRDefault="007E7DBE" w14:paraId="201149AC" w14:textId="77777777">
      <w:pPr>
        <w:spacing w:before="120" w:after="120"/>
      </w:pPr>
    </w:p>
    <w:p w:rsidR="007E7DBE" w:rsidRDefault="0071178A" w14:paraId="201149AD" w14:textId="77777777">
      <w:pPr>
        <w:pStyle w:val="Heading2"/>
        <w:pBdr>
          <w:bottom w:val="single" w:color="2E8B70" w:sz="6" w:space="0"/>
        </w:pBdr>
      </w:pPr>
      <w:r>
        <w:lastRenderedPageBreak/>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B0"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9AF" w14:textId="77777777">
            <w:pPr>
              <w:spacing w:before="40" w:after="40"/>
            </w:pPr>
            <w:r>
              <w:rPr>
                <w:sz w:val="20"/>
                <w:szCs w:val="20"/>
              </w:rPr>
              <w:t>S</w:t>
            </w:r>
            <w:r>
              <w:rPr>
                <w:sz w:val="20"/>
                <w:szCs w:val="20"/>
              </w:rPr>
              <w:t>ickle cell anaemia is caused by a single base substitution mutation in the gene coding for the β-globin chain of haemoglobin, replacing glutamic acid with valine at position 6. Explain the molecular events that lead from this mutation to the sickling of red blood cells. In your answer, refer to the effect on protein tertiary structure and the Bohr effect under low oxygen conditions.</w:t>
            </w:r>
          </w:p>
        </w:tc>
      </w:tr>
    </w:tbl>
    <w:p w:rsidR="007E7DBE" w:rsidRDefault="0071178A" w14:paraId="201149B1" w14:textId="77777777">
      <w:r>
        <w:br w:type="page"/>
      </w:r>
    </w:p>
    <w:p w:rsidR="007E7DBE" w:rsidRDefault="0071178A" w14:paraId="201149B2" w14:textId="77777777">
      <w:pPr>
        <w:pStyle w:val="Heading1"/>
        <w:shd w:val="clear" w:color="auto" w:fill="1A6B5A"/>
        <w:ind w:left="200"/>
      </w:pPr>
      <w:proofErr w:type="gramStart"/>
      <w:r>
        <w:lastRenderedPageBreak/>
        <w:t>🌿</w:t>
      </w:r>
      <w:r>
        <w:t xml:space="preserve">  Week</w:t>
      </w:r>
      <w:proofErr w:type="gramEnd"/>
      <w:r>
        <w:t xml:space="preserve"> 5 — Photosynthesis  |  Topic 5 (Part 1)</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B8"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9B3"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9B4" w14:textId="77777777">
            <w:pPr>
              <w:spacing w:before="40" w:after="40"/>
            </w:pPr>
            <w:r>
              <w:rPr>
                <w:sz w:val="20"/>
                <w:szCs w:val="20"/>
              </w:rPr>
              <w:t>• Chloroplast structure and its relationship to function</w:t>
            </w:r>
          </w:p>
          <w:p w:rsidR="007E7DBE" w:rsidRDefault="0071178A" w14:paraId="201149B5" w14:textId="77777777">
            <w:pPr>
              <w:spacing w:before="40" w:after="40"/>
            </w:pPr>
            <w:r>
              <w:rPr>
                <w:sz w:val="20"/>
                <w:szCs w:val="20"/>
              </w:rPr>
              <w:t>• Light-dependent reactions: photosystems I &amp; II, photolysis, photophosphorylation, production of ATP and NADPH</w:t>
            </w:r>
          </w:p>
          <w:p w:rsidR="007E7DBE" w:rsidRDefault="0071178A" w14:paraId="201149B6" w14:textId="77777777">
            <w:pPr>
              <w:spacing w:before="40" w:after="40"/>
            </w:pPr>
            <w:r>
              <w:rPr>
                <w:sz w:val="20"/>
                <w:szCs w:val="20"/>
              </w:rPr>
              <w:t xml:space="preserve">• Light-independent reactions (Calvin cycle): </w:t>
            </w:r>
            <w:proofErr w:type="spellStart"/>
            <w:r>
              <w:rPr>
                <w:sz w:val="20"/>
                <w:szCs w:val="20"/>
              </w:rPr>
              <w:t>RuBisCO</w:t>
            </w:r>
            <w:proofErr w:type="spellEnd"/>
            <w:r>
              <w:rPr>
                <w:sz w:val="20"/>
                <w:szCs w:val="20"/>
              </w:rPr>
              <w:t>, carbon fixation, GP → TP → RuBP regeneration</w:t>
            </w:r>
          </w:p>
          <w:p w:rsidR="007E7DBE" w:rsidRDefault="0071178A" w14:paraId="201149B7" w14:textId="77777777">
            <w:pPr>
              <w:spacing w:before="40" w:after="40"/>
            </w:pPr>
            <w:r>
              <w:rPr>
                <w:sz w:val="20"/>
                <w:szCs w:val="20"/>
              </w:rPr>
              <w:t>• Limiting factors: light intensity, CO₂ concentration, temperature</w:t>
            </w:r>
          </w:p>
        </w:tc>
      </w:tr>
    </w:tbl>
    <w:p w:rsidR="007E7DBE" w:rsidRDefault="007E7DBE" w14:paraId="201149B9" w14:textId="77777777">
      <w:pPr>
        <w:spacing w:before="120" w:after="120"/>
      </w:pPr>
    </w:p>
    <w:p w:rsidR="007E7DBE" w:rsidRDefault="0071178A" w14:paraId="201149BA" w14:textId="77777777">
      <w:pPr>
        <w:pStyle w:val="Heading2"/>
        <w:pBdr>
          <w:bottom w:val="single" w:color="2E8B70" w:sz="6" w:space="0"/>
        </w:pBdr>
      </w:pPr>
      <w:r>
        <w:t>Activity 5A — Chloroplast Structure &amp; Function (10 min)</w:t>
      </w:r>
    </w:p>
    <w:p w:rsidR="007E7DBE" w:rsidRDefault="0071178A" w14:paraId="201149BB" w14:textId="77777777">
      <w:pPr>
        <w:spacing w:before="120" w:after="120"/>
      </w:pPr>
      <w:r>
        <w:rPr>
          <w:sz w:val="20"/>
          <w:szCs w:val="20"/>
        </w:rPr>
        <w:t>In the box below, draw and annotate a chloroplast. Label the following structures and add a brief function for each: outer membrane, inner membrane, thylakoid, granum, stroma, stroma lamella, DNA, ribosomes.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CA"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200" w:type="dxa"/>
              <w:left w:w="200" w:type="dxa"/>
              <w:bottom w:w="200" w:type="dxa"/>
              <w:right w:w="200" w:type="dxa"/>
            </w:tcMar>
          </w:tcPr>
          <w:p w:rsidR="007E7DBE" w:rsidRDefault="007E7DBE" w14:paraId="201149BC" w14:textId="77777777">
            <w:pPr>
              <w:spacing w:before="200" w:after="200"/>
            </w:pPr>
          </w:p>
          <w:p w:rsidR="007E7DBE" w:rsidRDefault="007E7DBE" w14:paraId="201149BD" w14:textId="77777777">
            <w:pPr>
              <w:spacing w:before="200" w:after="200"/>
            </w:pPr>
          </w:p>
          <w:p w:rsidR="007E7DBE" w:rsidRDefault="007E7DBE" w14:paraId="201149BE" w14:textId="77777777">
            <w:pPr>
              <w:spacing w:before="200" w:after="200"/>
            </w:pPr>
          </w:p>
          <w:p w:rsidR="007E7DBE" w:rsidRDefault="007E7DBE" w14:paraId="201149BF" w14:textId="77777777">
            <w:pPr>
              <w:spacing w:before="200" w:after="200"/>
            </w:pPr>
          </w:p>
          <w:p w:rsidR="007E7DBE" w:rsidRDefault="007E7DBE" w14:paraId="201149C0" w14:textId="77777777">
            <w:pPr>
              <w:spacing w:before="200" w:after="200"/>
            </w:pPr>
          </w:p>
          <w:p w:rsidR="007E7DBE" w:rsidRDefault="007E7DBE" w14:paraId="201149C1" w14:textId="77777777">
            <w:pPr>
              <w:spacing w:before="200" w:after="200"/>
            </w:pPr>
          </w:p>
          <w:p w:rsidR="007E7DBE" w:rsidRDefault="007E7DBE" w14:paraId="201149C2" w14:textId="77777777">
            <w:pPr>
              <w:spacing w:before="200" w:after="200"/>
            </w:pPr>
          </w:p>
          <w:p w:rsidR="007E7DBE" w:rsidRDefault="007E7DBE" w14:paraId="201149C3" w14:textId="77777777">
            <w:pPr>
              <w:spacing w:before="200" w:after="200"/>
            </w:pPr>
          </w:p>
          <w:p w:rsidR="007E7DBE" w:rsidRDefault="007E7DBE" w14:paraId="201149C4" w14:textId="77777777">
            <w:pPr>
              <w:spacing w:before="200" w:after="200"/>
            </w:pPr>
          </w:p>
          <w:p w:rsidR="007E7DBE" w:rsidRDefault="007E7DBE" w14:paraId="201149C5" w14:textId="77777777">
            <w:pPr>
              <w:spacing w:before="200" w:after="200"/>
            </w:pPr>
          </w:p>
          <w:p w:rsidR="007E7DBE" w:rsidRDefault="007E7DBE" w14:paraId="201149C6" w14:textId="77777777">
            <w:pPr>
              <w:spacing w:before="200" w:after="200"/>
            </w:pPr>
          </w:p>
          <w:p w:rsidR="007E7DBE" w:rsidRDefault="007E7DBE" w14:paraId="201149C7" w14:textId="77777777">
            <w:pPr>
              <w:spacing w:before="200" w:after="200"/>
            </w:pPr>
          </w:p>
          <w:p w:rsidR="007E7DBE" w:rsidRDefault="007E7DBE" w14:paraId="201149C8" w14:textId="77777777">
            <w:pPr>
              <w:spacing w:before="200" w:after="200"/>
            </w:pPr>
          </w:p>
          <w:p w:rsidR="007E7DBE" w:rsidRDefault="007E7DBE" w14:paraId="201149C9" w14:textId="77777777">
            <w:pPr>
              <w:spacing w:before="200" w:after="200"/>
            </w:pPr>
          </w:p>
        </w:tc>
      </w:tr>
    </w:tbl>
    <w:p w:rsidR="007E7DBE" w:rsidRDefault="007E7DBE" w14:paraId="201149CB" w14:textId="77777777">
      <w:pPr>
        <w:spacing w:before="120" w:after="120"/>
      </w:pPr>
    </w:p>
    <w:p w:rsidR="007E7DBE" w:rsidRDefault="0071178A" w14:paraId="201149CC" w14:textId="77777777">
      <w:pPr>
        <w:spacing w:before="120" w:after="120"/>
      </w:pPr>
      <w:r>
        <w:rPr>
          <w:b/>
          <w:bCs/>
        </w:rPr>
        <w:t>Now answer: State two pieces of evidence that suggest chloroplasts were once free-living prokaryotes (endosymbiont theory). [2 marks]</w:t>
      </w:r>
    </w:p>
    <w:p w:rsidR="007E7DBE" w:rsidRDefault="0071178A" w14:paraId="201149CD" w14:textId="77777777">
      <w:pPr>
        <w:spacing w:before="120" w:after="120"/>
      </w:pPr>
      <w:r>
        <w:rPr>
          <w:sz w:val="18"/>
          <w:szCs w:val="18"/>
        </w:rPr>
        <w:t>_____________________________________________________________________________</w:t>
      </w:r>
    </w:p>
    <w:p w:rsidR="007E7DBE" w:rsidRDefault="0071178A" w14:paraId="201149CE" w14:textId="77777777">
      <w:pPr>
        <w:spacing w:before="120" w:after="120"/>
      </w:pPr>
      <w:r>
        <w:rPr>
          <w:sz w:val="18"/>
          <w:szCs w:val="18"/>
        </w:rPr>
        <w:t>_____________________________________________________________________________</w:t>
      </w:r>
    </w:p>
    <w:p w:rsidR="007E7DBE" w:rsidRDefault="0071178A" w14:paraId="201149CF" w14:textId="77777777">
      <w:pPr>
        <w:spacing w:before="120" w:after="120"/>
      </w:pPr>
      <w:r>
        <w:rPr>
          <w:sz w:val="18"/>
          <w:szCs w:val="18"/>
        </w:rPr>
        <w:t>_____________________________________________________________________________</w:t>
      </w:r>
    </w:p>
    <w:p w:rsidR="007E7DBE" w:rsidRDefault="007E7DBE" w14:paraId="201149D0" w14:textId="77777777">
      <w:pPr>
        <w:spacing w:before="120" w:after="120"/>
      </w:pPr>
    </w:p>
    <w:p w:rsidR="00BE73F8" w:rsidRDefault="00BE73F8" w14:paraId="268D48A9" w14:textId="77777777">
      <w:pPr>
        <w:rPr>
          <w:b/>
          <w:bCs/>
          <w:color w:val="1A6B5A"/>
          <w:sz w:val="30"/>
          <w:szCs w:val="30"/>
        </w:rPr>
      </w:pPr>
      <w:r>
        <w:br w:type="page"/>
      </w:r>
    </w:p>
    <w:p w:rsidR="007E7DBE" w:rsidRDefault="0071178A" w14:paraId="201149D1" w14:textId="371B1F51">
      <w:pPr>
        <w:pStyle w:val="Heading2"/>
        <w:pBdr>
          <w:bottom w:val="single" w:color="2E8B70" w:sz="6" w:space="0"/>
        </w:pBdr>
      </w:pPr>
      <w:r>
        <w:lastRenderedPageBreak/>
        <w:t>Activity 5B — Light-Dependent Reactions: Sorting Activity (15 min)</w:t>
      </w:r>
    </w:p>
    <w:p w:rsidR="007E7DBE" w:rsidRDefault="0071178A" w14:paraId="201149D2" w14:textId="77777777">
      <w:pPr>
        <w:spacing w:before="120" w:after="120"/>
      </w:pPr>
      <w:r>
        <w:rPr>
          <w:sz w:val="20"/>
          <w:szCs w:val="20"/>
        </w:rPr>
        <w:t>Read each statement and decide whether it applies to Photosystem I (PSI), Photosystem II (PSII), or Both. Write PSI, PSII or BOTH in the final column.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560"/>
        <w:gridCol w:w="1800"/>
      </w:tblGrid>
      <w:tr w:rsidR="007E7DBE" w14:paraId="201149D5"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D3" w14:textId="77777777">
            <w:r>
              <w:rPr>
                <w:b/>
                <w:bCs/>
                <w:color w:val="FFFFFF"/>
                <w:sz w:val="20"/>
                <w:szCs w:val="20"/>
              </w:rPr>
              <w:t>Statement</w:t>
            </w:r>
          </w:p>
        </w:tc>
        <w:tc>
          <w:tcPr>
            <w:tcW w:w="1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9D4" w14:textId="77777777">
            <w:r>
              <w:rPr>
                <w:b/>
                <w:bCs/>
                <w:color w:val="FFFFFF"/>
                <w:sz w:val="20"/>
                <w:szCs w:val="20"/>
              </w:rPr>
              <w:t>PSI / PSII / Both</w:t>
            </w:r>
          </w:p>
        </w:tc>
      </w:tr>
      <w:tr w:rsidR="007E7DBE" w14:paraId="201149D8"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D6" w14:textId="77777777">
            <w:r>
              <w:rPr>
                <w:sz w:val="20"/>
                <w:szCs w:val="20"/>
              </w:rPr>
              <w:t>Contains chlorophyll molecules arranged in an antenna complex</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D7" w14:textId="77777777"/>
        </w:tc>
      </w:tr>
      <w:tr w:rsidR="007E7DBE" w14:paraId="201149DB"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D9" w14:textId="77777777">
            <w:r>
              <w:rPr>
                <w:sz w:val="20"/>
                <w:szCs w:val="20"/>
              </w:rPr>
              <w:t>Absorbs light at 680 nm</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DA" w14:textId="77777777"/>
        </w:tc>
      </w:tr>
      <w:tr w:rsidR="007E7DBE" w14:paraId="201149DE"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DC" w14:textId="77777777">
            <w:r>
              <w:rPr>
                <w:sz w:val="20"/>
                <w:szCs w:val="20"/>
              </w:rPr>
              <w:t>Absorbs light at 700 nm</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DD" w14:textId="77777777"/>
        </w:tc>
      </w:tr>
      <w:tr w:rsidR="007E7DBE" w14:paraId="201149E1"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DF" w14:textId="77777777">
            <w:r>
              <w:rPr>
                <w:sz w:val="20"/>
                <w:szCs w:val="20"/>
              </w:rPr>
              <w:t>Involves photolysis of water</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E0" w14:textId="77777777"/>
        </w:tc>
      </w:tr>
      <w:tr w:rsidR="007E7DBE" w14:paraId="201149E4"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E2" w14:textId="77777777">
            <w:r>
              <w:rPr>
                <w:sz w:val="20"/>
                <w:szCs w:val="20"/>
              </w:rPr>
              <w:t>Produces O₂ as a by-product</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E3" w14:textId="77777777"/>
        </w:tc>
      </w:tr>
      <w:tr w:rsidR="007E7DBE" w14:paraId="201149E7"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E5" w14:textId="77777777">
            <w:r>
              <w:rPr>
                <w:sz w:val="20"/>
                <w:szCs w:val="20"/>
              </w:rPr>
              <w:t>Passes excited electrons to an electron transport chain</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E6" w14:textId="77777777"/>
        </w:tc>
      </w:tr>
      <w:tr w:rsidR="007E7DBE" w14:paraId="201149EA"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E8" w14:textId="77777777">
            <w:r>
              <w:rPr>
                <w:sz w:val="20"/>
                <w:szCs w:val="20"/>
              </w:rPr>
              <w:t>Produces reduced NADP (NADPH)</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E9" w14:textId="77777777"/>
        </w:tc>
      </w:tr>
      <w:tr w:rsidR="007E7DBE" w14:paraId="201149ED"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EB" w14:textId="77777777">
            <w:r>
              <w:rPr>
                <w:sz w:val="20"/>
                <w:szCs w:val="20"/>
              </w:rPr>
              <w:t>Located in the thylakoid membrane</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EC" w14:textId="77777777"/>
        </w:tc>
      </w:tr>
      <w:tr w:rsidR="007E7DBE" w14:paraId="201149F0"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9EE" w14:textId="77777777">
            <w:r>
              <w:rPr>
                <w:sz w:val="20"/>
                <w:szCs w:val="20"/>
              </w:rPr>
              <w:t>Involved in non-cyclic photophosphorylation</w:t>
            </w:r>
          </w:p>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9EF" w14:textId="77777777"/>
        </w:tc>
      </w:tr>
      <w:tr w:rsidR="007E7DBE" w14:paraId="201149F3" w14:textId="77777777">
        <w:tblPrEx>
          <w:tblCellMar>
            <w:top w:w="0" w:type="dxa"/>
            <w:bottom w:w="0" w:type="dxa"/>
          </w:tblCellMar>
        </w:tblPrEx>
        <w:tc>
          <w:tcPr>
            <w:tcW w:w="7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9F1" w14:textId="77777777">
            <w:r>
              <w:rPr>
                <w:sz w:val="20"/>
                <w:szCs w:val="20"/>
              </w:rPr>
              <w:t>Involved in cyclic photophosphorylation only</w:t>
            </w:r>
          </w:p>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9F2" w14:textId="77777777"/>
        </w:tc>
      </w:tr>
    </w:tbl>
    <w:p w:rsidR="007E7DBE" w:rsidRDefault="007E7DBE" w14:paraId="201149F4" w14:textId="77777777">
      <w:pPr>
        <w:spacing w:before="120" w:after="120"/>
      </w:pPr>
    </w:p>
    <w:p w:rsidR="007E7DBE" w:rsidRDefault="0071178A" w14:paraId="201149F5" w14:textId="77777777">
      <w:pPr>
        <w:pStyle w:val="Heading2"/>
        <w:pBdr>
          <w:bottom w:val="single" w:color="2E8B70" w:sz="6" w:space="0"/>
        </w:pBdr>
      </w:pPr>
      <w:r>
        <w:t>Activity 5C — The Calvin Cycle (15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9F9"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BEAFE"/>
            <w:tcMar>
              <w:top w:w="120" w:type="dxa"/>
              <w:left w:w="200" w:type="dxa"/>
              <w:bottom w:w="120" w:type="dxa"/>
              <w:right w:w="200" w:type="dxa"/>
            </w:tcMar>
          </w:tcPr>
          <w:p w:rsidR="007E7DBE" w:rsidRDefault="0071178A" w14:paraId="201149F6" w14:textId="77777777">
            <w:pPr>
              <w:spacing w:before="60" w:after="80"/>
            </w:pPr>
            <w:r>
              <w:rPr>
                <w:b/>
                <w:bCs/>
                <w:color w:val="1D4E8F"/>
              </w:rPr>
              <w:t>📊</w:t>
            </w:r>
            <w:r>
              <w:rPr>
                <w:b/>
                <w:bCs/>
                <w:color w:val="1D4E8F"/>
              </w:rPr>
              <w:t xml:space="preserve"> Calvin Cycle — Key Numbers</w:t>
            </w:r>
          </w:p>
          <w:p w:rsidR="007E7DBE" w:rsidRDefault="0071178A" w14:paraId="201149F7" w14:textId="77777777">
            <w:pPr>
              <w:spacing w:before="40" w:after="40"/>
            </w:pPr>
            <w:r>
              <w:rPr>
                <w:sz w:val="20"/>
                <w:szCs w:val="20"/>
              </w:rPr>
              <w:t>For every 3 CO₂ fixed: 6 molecules of GP are produced → 6 molecules of TP → 5/6 regenerate RuBP, 1/6 used for useful products</w:t>
            </w:r>
          </w:p>
          <w:p w:rsidR="007E7DBE" w:rsidRDefault="0071178A" w14:paraId="201149F8" w14:textId="77777777">
            <w:pPr>
              <w:spacing w:before="40" w:after="40"/>
            </w:pPr>
            <w:r>
              <w:rPr>
                <w:sz w:val="20"/>
                <w:szCs w:val="20"/>
              </w:rPr>
              <w:t>ATP and NADPH from the light-dependent stage are used in the reduction of GP to TP</w:t>
            </w:r>
          </w:p>
        </w:tc>
      </w:tr>
    </w:tbl>
    <w:p w:rsidR="007E7DBE" w:rsidRDefault="0071178A" w14:paraId="201149FA" w14:textId="77777777">
      <w:pPr>
        <w:pStyle w:val="ListParagraph"/>
        <w:numPr>
          <w:ilvl w:val="0"/>
          <w:numId w:val="2"/>
        </w:numPr>
        <w:spacing w:before="60" w:after="60"/>
      </w:pPr>
      <w:r>
        <w:rPr>
          <w:sz w:val="20"/>
          <w:szCs w:val="20"/>
        </w:rPr>
        <w:t>Name the enzyme that catalyses carbon fixation and state the full name of the substrate it acts on. [2 marks]</w:t>
      </w:r>
    </w:p>
    <w:p w:rsidR="007E7DBE" w:rsidRDefault="0071178A" w14:paraId="201149FB" w14:textId="77777777">
      <w:pPr>
        <w:spacing w:before="120" w:after="120"/>
      </w:pPr>
      <w:r>
        <w:rPr>
          <w:sz w:val="18"/>
          <w:szCs w:val="18"/>
        </w:rPr>
        <w:t>_____________________________________________________________________________</w:t>
      </w:r>
    </w:p>
    <w:p w:rsidR="007E7DBE" w:rsidRDefault="0071178A" w14:paraId="201149FC" w14:textId="77777777">
      <w:pPr>
        <w:spacing w:before="120" w:after="120"/>
      </w:pPr>
      <w:r>
        <w:rPr>
          <w:sz w:val="18"/>
          <w:szCs w:val="18"/>
        </w:rPr>
        <w:t>_____________________________________________________________________________</w:t>
      </w:r>
    </w:p>
    <w:p w:rsidR="007E7DBE" w:rsidRDefault="0071178A" w14:paraId="201149FD" w14:textId="77777777">
      <w:pPr>
        <w:spacing w:before="120" w:after="120"/>
      </w:pPr>
      <w:r>
        <w:rPr>
          <w:sz w:val="18"/>
          <w:szCs w:val="18"/>
        </w:rPr>
        <w:t>_____________________________________________________________________________</w:t>
      </w:r>
    </w:p>
    <w:p w:rsidR="007E7DBE" w:rsidRDefault="0071178A" w14:paraId="201149FE" w14:textId="77777777">
      <w:pPr>
        <w:pStyle w:val="ListParagraph"/>
        <w:numPr>
          <w:ilvl w:val="0"/>
          <w:numId w:val="2"/>
        </w:numPr>
        <w:spacing w:before="60" w:after="60"/>
      </w:pPr>
      <w:r>
        <w:rPr>
          <w:sz w:val="20"/>
          <w:szCs w:val="20"/>
        </w:rPr>
        <w:t>Describe what happens to glycerate-3-phosphate (GP) in the Calvin cycle. Include the molecules used and the product formed. [3 marks]</w:t>
      </w:r>
    </w:p>
    <w:p w:rsidR="007E7DBE" w:rsidRDefault="0071178A" w14:paraId="201149FF" w14:textId="77777777">
      <w:pPr>
        <w:spacing w:before="120" w:after="120"/>
      </w:pPr>
      <w:r>
        <w:rPr>
          <w:sz w:val="18"/>
          <w:szCs w:val="18"/>
        </w:rPr>
        <w:t>_____________________________________________________________________________</w:t>
      </w:r>
    </w:p>
    <w:p w:rsidR="007E7DBE" w:rsidRDefault="0071178A" w14:paraId="20114A00" w14:textId="77777777">
      <w:pPr>
        <w:spacing w:before="120" w:after="120"/>
      </w:pPr>
      <w:r>
        <w:rPr>
          <w:sz w:val="18"/>
          <w:szCs w:val="18"/>
        </w:rPr>
        <w:t>_____________________________________________________________________________</w:t>
      </w:r>
    </w:p>
    <w:p w:rsidR="007E7DBE" w:rsidRDefault="0071178A" w14:paraId="20114A01" w14:textId="77777777">
      <w:pPr>
        <w:spacing w:before="120" w:after="120"/>
      </w:pPr>
      <w:r>
        <w:rPr>
          <w:sz w:val="18"/>
          <w:szCs w:val="18"/>
        </w:rPr>
        <w:t>_____________________________________________________________________________</w:t>
      </w:r>
    </w:p>
    <w:p w:rsidR="007E7DBE" w:rsidRDefault="0071178A" w14:paraId="20114A02" w14:textId="77777777">
      <w:pPr>
        <w:spacing w:before="120" w:after="120"/>
      </w:pPr>
      <w:r>
        <w:rPr>
          <w:sz w:val="18"/>
          <w:szCs w:val="18"/>
        </w:rPr>
        <w:t>_____________________________________________________________________________</w:t>
      </w:r>
    </w:p>
    <w:p w:rsidR="007E7DBE" w:rsidRDefault="0071178A" w14:paraId="20114A03" w14:textId="77777777">
      <w:pPr>
        <w:pStyle w:val="ListParagraph"/>
        <w:numPr>
          <w:ilvl w:val="0"/>
          <w:numId w:val="2"/>
        </w:numPr>
        <w:spacing w:before="60" w:after="60"/>
      </w:pPr>
      <w:r>
        <w:rPr>
          <w:sz w:val="20"/>
          <w:szCs w:val="20"/>
        </w:rPr>
        <w:t>A student darkens a plant that was previously illuminated. Explain the immediate effects on the levels of RuBP and GP in the stroma. [4 marks]</w:t>
      </w:r>
    </w:p>
    <w:p w:rsidR="007E7DBE" w:rsidRDefault="0071178A" w14:paraId="20114A04" w14:textId="77777777">
      <w:pPr>
        <w:spacing w:before="120" w:after="120"/>
      </w:pPr>
      <w:r>
        <w:rPr>
          <w:sz w:val="18"/>
          <w:szCs w:val="18"/>
        </w:rPr>
        <w:t>_____________________________________________________________________________</w:t>
      </w:r>
    </w:p>
    <w:p w:rsidR="007E7DBE" w:rsidRDefault="0071178A" w14:paraId="20114A05" w14:textId="77777777">
      <w:pPr>
        <w:spacing w:before="120" w:after="120"/>
      </w:pPr>
      <w:r>
        <w:rPr>
          <w:sz w:val="18"/>
          <w:szCs w:val="18"/>
        </w:rPr>
        <w:t>_____________________________________________________________________________</w:t>
      </w:r>
    </w:p>
    <w:p w:rsidR="007E7DBE" w:rsidRDefault="0071178A" w14:paraId="20114A06" w14:textId="77777777">
      <w:pPr>
        <w:spacing w:before="120" w:after="120"/>
      </w:pPr>
      <w:r>
        <w:rPr>
          <w:sz w:val="18"/>
          <w:szCs w:val="18"/>
        </w:rPr>
        <w:t>_____________________________________________________________________________</w:t>
      </w:r>
    </w:p>
    <w:p w:rsidR="007E7DBE" w:rsidRDefault="0071178A" w14:paraId="20114A07" w14:textId="77777777">
      <w:pPr>
        <w:spacing w:before="120" w:after="120"/>
      </w:pPr>
      <w:r>
        <w:rPr>
          <w:sz w:val="18"/>
          <w:szCs w:val="18"/>
        </w:rPr>
        <w:t>_____________________________________________________________________________</w:t>
      </w:r>
    </w:p>
    <w:p w:rsidR="007E7DBE" w:rsidRDefault="0071178A" w14:paraId="20114A08" w14:textId="77777777">
      <w:pPr>
        <w:spacing w:before="120" w:after="120"/>
      </w:pPr>
      <w:r>
        <w:rPr>
          <w:sz w:val="18"/>
          <w:szCs w:val="18"/>
        </w:rPr>
        <w:t>_____________________________________________________________________________</w:t>
      </w:r>
    </w:p>
    <w:p w:rsidR="007E7DBE" w:rsidRDefault="0071178A" w14:paraId="20114A09" w14:textId="77777777">
      <w:pPr>
        <w:pStyle w:val="ListParagraph"/>
        <w:numPr>
          <w:ilvl w:val="0"/>
          <w:numId w:val="2"/>
        </w:numPr>
        <w:spacing w:before="60" w:after="60"/>
      </w:pPr>
      <w:r>
        <w:rPr>
          <w:sz w:val="20"/>
          <w:szCs w:val="20"/>
        </w:rPr>
        <w:t>State three products that can be made from triose phosphate (TP). [3 marks]</w:t>
      </w:r>
    </w:p>
    <w:p w:rsidR="007E7DBE" w:rsidRDefault="0071178A" w14:paraId="20114A0A" w14:textId="77777777">
      <w:pPr>
        <w:spacing w:before="120" w:after="120"/>
      </w:pPr>
      <w:r>
        <w:rPr>
          <w:sz w:val="18"/>
          <w:szCs w:val="18"/>
        </w:rPr>
        <w:lastRenderedPageBreak/>
        <w:t>_____________________________________________________________________________</w:t>
      </w:r>
    </w:p>
    <w:p w:rsidR="007E7DBE" w:rsidRDefault="0071178A" w14:paraId="20114A0B" w14:textId="77777777">
      <w:pPr>
        <w:spacing w:before="120" w:after="120"/>
      </w:pPr>
      <w:r>
        <w:rPr>
          <w:sz w:val="18"/>
          <w:szCs w:val="18"/>
        </w:rPr>
        <w:t>_____________________________________________________________________________</w:t>
      </w:r>
    </w:p>
    <w:p w:rsidR="007E7DBE" w:rsidRDefault="0071178A" w14:paraId="20114A0C" w14:textId="77777777">
      <w:pPr>
        <w:spacing w:before="120" w:after="120"/>
      </w:pPr>
      <w:r>
        <w:rPr>
          <w:sz w:val="18"/>
          <w:szCs w:val="18"/>
        </w:rPr>
        <w:t>_____________________________________________________________________________</w:t>
      </w:r>
    </w:p>
    <w:p w:rsidR="007E7DBE" w:rsidRDefault="007E7DBE" w14:paraId="20114A0D" w14:textId="77777777">
      <w:pPr>
        <w:spacing w:before="120" w:after="120"/>
      </w:pPr>
    </w:p>
    <w:p w:rsidR="007E7DBE" w:rsidRDefault="0071178A" w14:paraId="20114A0E" w14:textId="77777777">
      <w:pPr>
        <w:pStyle w:val="Heading2"/>
        <w:pBdr>
          <w:bottom w:val="single" w:color="2E8B70" w:sz="6" w:space="0"/>
        </w:pBdr>
      </w:pPr>
      <w:r>
        <w:t>Activity 5D — Limiting Factors Graph Interpretation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A12"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A0F" w14:textId="77777777">
            <w:pPr>
              <w:spacing w:before="60" w:after="80"/>
            </w:pPr>
            <w:r>
              <w:rPr>
                <w:b/>
                <w:bCs/>
                <w:color w:val="D97706"/>
              </w:rPr>
              <w:t>📈</w:t>
            </w:r>
            <w:r>
              <w:rPr>
                <w:b/>
                <w:bCs/>
                <w:color w:val="D97706"/>
              </w:rPr>
              <w:t xml:space="preserve"> Graph reading task</w:t>
            </w:r>
          </w:p>
          <w:p w:rsidR="007E7DBE" w:rsidRDefault="0071178A" w14:paraId="20114A10" w14:textId="77777777">
            <w:pPr>
              <w:spacing w:before="40" w:after="40"/>
            </w:pPr>
            <w:r>
              <w:rPr>
                <w:sz w:val="20"/>
                <w:szCs w:val="20"/>
              </w:rPr>
              <w:t>Imagine a graph of photosynthesis rate (y-axis) against light intensity (x-axis) with THREE curves:</w:t>
            </w:r>
          </w:p>
          <w:p w:rsidR="007E7DBE" w:rsidRDefault="0071178A" w14:paraId="20114A11" w14:textId="77777777">
            <w:pPr>
              <w:spacing w:before="40" w:after="40"/>
            </w:pPr>
            <w:r>
              <w:rPr>
                <w:sz w:val="20"/>
                <w:szCs w:val="20"/>
              </w:rPr>
              <w:t>• Curve A: 0.04% CO₂, 25°C   • Curve B: 0.04% CO₂, 15°C   • Curve C: 0.1% CO₂, 25°C</w:t>
            </w:r>
          </w:p>
        </w:tc>
      </w:tr>
    </w:tbl>
    <w:p w:rsidR="007E7DBE" w:rsidRDefault="0071178A" w14:paraId="20114A13" w14:textId="77777777">
      <w:pPr>
        <w:pStyle w:val="ListParagraph"/>
        <w:numPr>
          <w:ilvl w:val="0"/>
          <w:numId w:val="2"/>
        </w:numPr>
        <w:spacing w:before="60" w:after="60"/>
      </w:pPr>
      <w:r>
        <w:rPr>
          <w:sz w:val="20"/>
          <w:szCs w:val="20"/>
        </w:rPr>
        <w:t>Which curve (A, B or C) would show the highest plateau rate of photosynthesis? Explain your reasoning in terms of limiting factors. [3 marks]</w:t>
      </w:r>
    </w:p>
    <w:p w:rsidR="007E7DBE" w:rsidRDefault="0071178A" w14:paraId="20114A14" w14:textId="77777777">
      <w:pPr>
        <w:spacing w:before="120" w:after="120"/>
      </w:pPr>
      <w:r>
        <w:rPr>
          <w:sz w:val="18"/>
          <w:szCs w:val="18"/>
        </w:rPr>
        <w:t>_____________________________________________________________________________</w:t>
      </w:r>
    </w:p>
    <w:p w:rsidR="007E7DBE" w:rsidRDefault="0071178A" w14:paraId="20114A15" w14:textId="77777777">
      <w:pPr>
        <w:spacing w:before="120" w:after="120"/>
      </w:pPr>
      <w:r>
        <w:rPr>
          <w:sz w:val="18"/>
          <w:szCs w:val="18"/>
        </w:rPr>
        <w:t>_____________________________________________________________________________</w:t>
      </w:r>
    </w:p>
    <w:p w:rsidR="007E7DBE" w:rsidRDefault="0071178A" w14:paraId="20114A16" w14:textId="77777777">
      <w:pPr>
        <w:spacing w:before="120" w:after="120"/>
      </w:pPr>
      <w:r>
        <w:rPr>
          <w:sz w:val="18"/>
          <w:szCs w:val="18"/>
        </w:rPr>
        <w:t>_____________________________________________________________________________</w:t>
      </w:r>
    </w:p>
    <w:p w:rsidR="007E7DBE" w:rsidRDefault="0071178A" w14:paraId="20114A17" w14:textId="77777777">
      <w:pPr>
        <w:spacing w:before="120" w:after="120"/>
      </w:pPr>
      <w:r>
        <w:rPr>
          <w:sz w:val="18"/>
          <w:szCs w:val="18"/>
        </w:rPr>
        <w:t>_____________________________________________________________________________</w:t>
      </w:r>
    </w:p>
    <w:p w:rsidR="007E7DBE" w:rsidRDefault="0071178A" w14:paraId="20114A18" w14:textId="77777777">
      <w:pPr>
        <w:pStyle w:val="ListParagraph"/>
        <w:numPr>
          <w:ilvl w:val="0"/>
          <w:numId w:val="2"/>
        </w:numPr>
        <w:spacing w:before="60" w:after="60"/>
      </w:pPr>
      <w:r>
        <w:rPr>
          <w:sz w:val="20"/>
          <w:szCs w:val="20"/>
        </w:rPr>
        <w:t>At low light intensities, curves A and B are identical. Explain why. [2 marks]</w:t>
      </w:r>
    </w:p>
    <w:p w:rsidR="007E7DBE" w:rsidRDefault="0071178A" w14:paraId="20114A19" w14:textId="77777777">
      <w:pPr>
        <w:spacing w:before="120" w:after="120"/>
      </w:pPr>
      <w:r>
        <w:rPr>
          <w:sz w:val="18"/>
          <w:szCs w:val="18"/>
        </w:rPr>
        <w:t>_____________________________________________________________________________</w:t>
      </w:r>
    </w:p>
    <w:p w:rsidR="007E7DBE" w:rsidRDefault="0071178A" w14:paraId="20114A1A" w14:textId="77777777">
      <w:pPr>
        <w:spacing w:before="120" w:after="120"/>
      </w:pPr>
      <w:r>
        <w:rPr>
          <w:sz w:val="18"/>
          <w:szCs w:val="18"/>
        </w:rPr>
        <w:t>_____________________________________________________________________________</w:t>
      </w:r>
    </w:p>
    <w:p w:rsidR="007E7DBE" w:rsidRDefault="0071178A" w14:paraId="20114A1B" w14:textId="77777777">
      <w:pPr>
        <w:spacing w:before="120" w:after="120"/>
      </w:pPr>
      <w:r>
        <w:rPr>
          <w:sz w:val="18"/>
          <w:szCs w:val="18"/>
        </w:rPr>
        <w:t>_____________________________________________________________________________</w:t>
      </w:r>
    </w:p>
    <w:p w:rsidR="007E7DBE" w:rsidRDefault="0071178A" w14:paraId="20114A1C" w14:textId="77777777">
      <w:pPr>
        <w:pStyle w:val="ListParagraph"/>
        <w:numPr>
          <w:ilvl w:val="0"/>
          <w:numId w:val="2"/>
        </w:numPr>
        <w:spacing w:before="60" w:after="60"/>
      </w:pPr>
      <w:r>
        <w:rPr>
          <w:sz w:val="20"/>
          <w:szCs w:val="20"/>
        </w:rPr>
        <w:t>Explain how increasing temperature from 15°C to 25°C affects the rate of the light-independent reactions. [3 marks]</w:t>
      </w:r>
    </w:p>
    <w:p w:rsidR="007E7DBE" w:rsidRDefault="0071178A" w14:paraId="20114A1D" w14:textId="77777777">
      <w:pPr>
        <w:spacing w:before="120" w:after="120"/>
      </w:pPr>
      <w:r>
        <w:rPr>
          <w:sz w:val="18"/>
          <w:szCs w:val="18"/>
        </w:rPr>
        <w:t>_____________________________________________________________________________</w:t>
      </w:r>
    </w:p>
    <w:p w:rsidR="007E7DBE" w:rsidRDefault="0071178A" w14:paraId="20114A1E" w14:textId="77777777">
      <w:pPr>
        <w:spacing w:before="120" w:after="120"/>
      </w:pPr>
      <w:r>
        <w:rPr>
          <w:sz w:val="18"/>
          <w:szCs w:val="18"/>
        </w:rPr>
        <w:t>_____________________________________________________________________________</w:t>
      </w:r>
    </w:p>
    <w:p w:rsidR="007E7DBE" w:rsidRDefault="0071178A" w14:paraId="20114A1F" w14:textId="77777777">
      <w:pPr>
        <w:spacing w:before="120" w:after="120"/>
      </w:pPr>
      <w:r>
        <w:rPr>
          <w:sz w:val="18"/>
          <w:szCs w:val="18"/>
        </w:rPr>
        <w:t>_____________________________________________________________________________</w:t>
      </w:r>
    </w:p>
    <w:p w:rsidR="007E7DBE" w:rsidRDefault="0071178A" w14:paraId="20114A20" w14:textId="77777777">
      <w:pPr>
        <w:spacing w:before="120" w:after="120"/>
      </w:pPr>
      <w:r>
        <w:rPr>
          <w:sz w:val="18"/>
          <w:szCs w:val="18"/>
        </w:rPr>
        <w:t>_____________________________________________________________________________</w:t>
      </w:r>
    </w:p>
    <w:p w:rsidR="007E7DBE" w:rsidRDefault="007E7DBE" w14:paraId="20114A21" w14:textId="77777777">
      <w:pPr>
        <w:spacing w:before="120" w:after="120"/>
      </w:pPr>
    </w:p>
    <w:p w:rsidR="007E7DBE" w:rsidRDefault="0071178A" w14:paraId="20114A22" w14:textId="77777777">
      <w:pPr>
        <w:pStyle w:val="Heading2"/>
        <w:pBdr>
          <w:bottom w:val="single" w:color="2E8B70" w:sz="6" w:space="0"/>
        </w:pBdr>
      </w:pPr>
      <w:r>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A25"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A24" w14:textId="77777777">
            <w:pPr>
              <w:spacing w:before="40" w:after="40"/>
            </w:pPr>
            <w:r>
              <w:rPr>
                <w:sz w:val="20"/>
                <w:szCs w:val="20"/>
              </w:rPr>
              <w:t>A</w:t>
            </w:r>
            <w:r>
              <w:rPr>
                <w:sz w:val="20"/>
                <w:szCs w:val="20"/>
              </w:rPr>
              <w:t xml:space="preserve"> scientist inhibits the enzyme ATP synthase in isolated chloroplasts. Predict and explain the effects on: (a) the proton gradient across the thylakoid membrane, (b) the production of NADPH, (c) the rate of the Calvin cycle. Explain each effect using your knowledge of chemiosmosis and the Z-scheme.</w:t>
            </w:r>
          </w:p>
        </w:tc>
      </w:tr>
    </w:tbl>
    <w:p w:rsidR="007E7DBE" w:rsidRDefault="0071178A" w14:paraId="20114A26" w14:textId="77777777">
      <w:r>
        <w:br w:type="page"/>
      </w:r>
    </w:p>
    <w:p w:rsidR="007E7DBE" w:rsidRDefault="0071178A" w14:paraId="20114A27" w14:textId="77777777">
      <w:pPr>
        <w:pStyle w:val="Heading1"/>
        <w:shd w:val="clear" w:color="auto" w:fill="1A6B5A"/>
        <w:ind w:left="200"/>
      </w:pPr>
      <w:proofErr w:type="gramStart"/>
      <w:r>
        <w:lastRenderedPageBreak/>
        <w:t>⚡</w:t>
      </w:r>
      <w:r>
        <w:t xml:space="preserve">  Week</w:t>
      </w:r>
      <w:proofErr w:type="gramEnd"/>
      <w:r>
        <w:t xml:space="preserve"> 6 — Respiration  |  Topic 5 (Part 2)</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A2F"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D0EDE6"/>
            <w:tcMar>
              <w:top w:w="120" w:type="dxa"/>
              <w:left w:w="200" w:type="dxa"/>
              <w:bottom w:w="120" w:type="dxa"/>
              <w:right w:w="200" w:type="dxa"/>
            </w:tcMar>
          </w:tcPr>
          <w:p w:rsidR="007E7DBE" w:rsidRDefault="0071178A" w14:paraId="20114A28" w14:textId="77777777">
            <w:pPr>
              <w:spacing w:before="60" w:after="80"/>
            </w:pPr>
            <w:proofErr w:type="gramStart"/>
            <w:r>
              <w:rPr>
                <w:b/>
                <w:bCs/>
                <w:color w:val="1A6B5A"/>
              </w:rPr>
              <w:t>🎯</w:t>
            </w:r>
            <w:r>
              <w:rPr>
                <w:b/>
                <w:bCs/>
                <w:color w:val="1A6B5A"/>
              </w:rPr>
              <w:t xml:space="preserve">  This</w:t>
            </w:r>
            <w:proofErr w:type="gramEnd"/>
            <w:r>
              <w:rPr>
                <w:b/>
                <w:bCs/>
                <w:color w:val="1A6B5A"/>
              </w:rPr>
              <w:t xml:space="preserve"> week's AQA specification focus</w:t>
            </w:r>
          </w:p>
          <w:p w:rsidR="007E7DBE" w:rsidRDefault="0071178A" w14:paraId="20114A29" w14:textId="77777777">
            <w:pPr>
              <w:spacing w:before="40" w:after="40"/>
            </w:pPr>
            <w:r>
              <w:rPr>
                <w:sz w:val="20"/>
                <w:szCs w:val="20"/>
              </w:rPr>
              <w:t>• Overview of aerobic and anaerobic respiration — ATP yield and substrates</w:t>
            </w:r>
          </w:p>
          <w:p w:rsidR="007E7DBE" w:rsidRDefault="0071178A" w14:paraId="20114A2A" w14:textId="77777777">
            <w:pPr>
              <w:spacing w:before="40" w:after="40"/>
            </w:pPr>
            <w:r>
              <w:rPr>
                <w:sz w:val="20"/>
                <w:szCs w:val="20"/>
              </w:rPr>
              <w:t>• Glycolysis: glucose → pyruvate, substrate-level phosphorylation, net ATP yield</w:t>
            </w:r>
          </w:p>
          <w:p w:rsidR="007E7DBE" w:rsidRDefault="0071178A" w14:paraId="20114A2B" w14:textId="77777777">
            <w:pPr>
              <w:spacing w:before="40" w:after="40"/>
            </w:pPr>
            <w:r>
              <w:rPr>
                <w:sz w:val="20"/>
                <w:szCs w:val="20"/>
              </w:rPr>
              <w:t>• Link reaction: pyruvate → acetyl CoA in the matrix</w:t>
            </w:r>
          </w:p>
          <w:p w:rsidR="007E7DBE" w:rsidRDefault="0071178A" w14:paraId="20114A2C" w14:textId="77777777">
            <w:pPr>
              <w:spacing w:before="40" w:after="40"/>
            </w:pPr>
            <w:r>
              <w:rPr>
                <w:sz w:val="20"/>
                <w:szCs w:val="20"/>
              </w:rPr>
              <w:t>• Krebs cycle: acetyl CoA → CO₂, reduced coenzymes (NADH, FADH₂), ATP</w:t>
            </w:r>
          </w:p>
          <w:p w:rsidR="007E7DBE" w:rsidRDefault="0071178A" w14:paraId="20114A2D" w14:textId="77777777">
            <w:pPr>
              <w:spacing w:before="40" w:after="40"/>
            </w:pPr>
            <w:r>
              <w:rPr>
                <w:sz w:val="20"/>
                <w:szCs w:val="20"/>
              </w:rPr>
              <w:t>• Oxidative phosphorylation: electron transport chain, chemiosmosis, ATP synthase</w:t>
            </w:r>
          </w:p>
          <w:p w:rsidR="007E7DBE" w:rsidRDefault="0071178A" w14:paraId="20114A2E" w14:textId="77777777">
            <w:pPr>
              <w:spacing w:before="40" w:after="40"/>
            </w:pPr>
            <w:r>
              <w:rPr>
                <w:sz w:val="20"/>
                <w:szCs w:val="20"/>
              </w:rPr>
              <w:t>• Anaerobic respiration: lactate fermentation and ethanol fermentation</w:t>
            </w:r>
          </w:p>
        </w:tc>
      </w:tr>
    </w:tbl>
    <w:p w:rsidR="007E7DBE" w:rsidRDefault="007E7DBE" w14:paraId="20114A30" w14:textId="77777777">
      <w:pPr>
        <w:spacing w:before="120" w:after="120"/>
      </w:pPr>
    </w:p>
    <w:p w:rsidR="007E7DBE" w:rsidRDefault="0071178A" w14:paraId="20114A31" w14:textId="77777777">
      <w:pPr>
        <w:pStyle w:val="Heading2"/>
        <w:pBdr>
          <w:bottom w:val="single" w:color="2E8B70" w:sz="6" w:space="0"/>
        </w:pBdr>
      </w:pPr>
      <w:r>
        <w:t>Activity 6A — Respiration Overview: Stages Summary Table (15 min)</w:t>
      </w:r>
    </w:p>
    <w:p w:rsidR="007E7DBE" w:rsidRDefault="0071178A" w14:paraId="20114A32" w14:textId="77777777">
      <w:pPr>
        <w:spacing w:before="120" w:after="120"/>
      </w:pPr>
      <w:r>
        <w:rPr>
          <w:sz w:val="20"/>
          <w:szCs w:val="20"/>
        </w:rPr>
        <w:t>Complete the table to summarise each stage of aerobic respiration.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1600"/>
        <w:gridCol w:w="1800"/>
        <w:gridCol w:w="2000"/>
        <w:gridCol w:w="1960"/>
      </w:tblGrid>
      <w:tr w:rsidR="007E7DBE" w14:paraId="20114A38"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33" w14:textId="77777777">
            <w:r>
              <w:rPr>
                <w:b/>
                <w:bCs/>
                <w:color w:val="FFFFFF"/>
                <w:sz w:val="20"/>
                <w:szCs w:val="20"/>
              </w:rPr>
              <w:t>Stage</w:t>
            </w:r>
          </w:p>
        </w:tc>
        <w:tc>
          <w:tcPr>
            <w:tcW w:w="16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34" w14:textId="77777777">
            <w:r>
              <w:rPr>
                <w:b/>
                <w:bCs/>
                <w:color w:val="FFFFFF"/>
                <w:sz w:val="20"/>
                <w:szCs w:val="20"/>
              </w:rPr>
              <w:t>Location</w:t>
            </w:r>
          </w:p>
        </w:tc>
        <w:tc>
          <w:tcPr>
            <w:tcW w:w="18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35" w14:textId="77777777">
            <w:r>
              <w:rPr>
                <w:b/>
                <w:bCs/>
                <w:color w:val="FFFFFF"/>
                <w:sz w:val="20"/>
                <w:szCs w:val="20"/>
              </w:rPr>
              <w:t>Starting material(s)</w:t>
            </w:r>
          </w:p>
        </w:tc>
        <w:tc>
          <w:tcPr>
            <w:tcW w:w="2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36" w14:textId="77777777">
            <w:r>
              <w:rPr>
                <w:b/>
                <w:bCs/>
                <w:color w:val="FFFFFF"/>
                <w:sz w:val="20"/>
                <w:szCs w:val="20"/>
              </w:rPr>
              <w:t>Products (per molecule of glucose)</w:t>
            </w:r>
          </w:p>
        </w:tc>
        <w:tc>
          <w:tcPr>
            <w:tcW w:w="19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37" w14:textId="77777777">
            <w:r>
              <w:rPr>
                <w:b/>
                <w:bCs/>
                <w:color w:val="FFFFFF"/>
                <w:sz w:val="20"/>
                <w:szCs w:val="20"/>
              </w:rPr>
              <w:t>Net ATP from this stage</w:t>
            </w:r>
          </w:p>
        </w:tc>
      </w:tr>
      <w:tr w:rsidR="007E7DBE" w14:paraId="20114A3E"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39" w14:textId="77777777">
            <w:r>
              <w:rPr>
                <w:b/>
                <w:bCs/>
                <w:sz w:val="20"/>
                <w:szCs w:val="20"/>
              </w:rPr>
              <w:t>Glycolysis</w:t>
            </w:r>
          </w:p>
        </w:tc>
        <w:tc>
          <w:tcPr>
            <w:tcW w:w="1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3A" w14:textId="77777777"/>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3B"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3C" w14:textId="77777777"/>
        </w:tc>
        <w:tc>
          <w:tcPr>
            <w:tcW w:w="1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3D" w14:textId="77777777"/>
        </w:tc>
      </w:tr>
      <w:tr w:rsidR="007E7DBE" w14:paraId="20114A44"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3F" w14:textId="77777777">
            <w:r>
              <w:rPr>
                <w:b/>
                <w:bCs/>
                <w:sz w:val="20"/>
                <w:szCs w:val="20"/>
              </w:rPr>
              <w:t>Link reaction</w:t>
            </w:r>
          </w:p>
        </w:tc>
        <w:tc>
          <w:tcPr>
            <w:tcW w:w="16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0" w14:textId="77777777"/>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1"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2" w14:textId="77777777"/>
        </w:tc>
        <w:tc>
          <w:tcPr>
            <w:tcW w:w="19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3" w14:textId="77777777"/>
        </w:tc>
      </w:tr>
      <w:tr w:rsidR="007E7DBE" w14:paraId="20114A4A"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45" w14:textId="77777777">
            <w:r>
              <w:rPr>
                <w:b/>
                <w:bCs/>
                <w:sz w:val="20"/>
                <w:szCs w:val="20"/>
              </w:rPr>
              <w:t>Krebs cycle (per turn)</w:t>
            </w:r>
          </w:p>
        </w:tc>
        <w:tc>
          <w:tcPr>
            <w:tcW w:w="1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46" w14:textId="77777777"/>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47"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48" w14:textId="77777777"/>
        </w:tc>
        <w:tc>
          <w:tcPr>
            <w:tcW w:w="1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49" w14:textId="77777777"/>
        </w:tc>
      </w:tr>
      <w:tr w:rsidR="007E7DBE" w14:paraId="20114A50"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4B" w14:textId="77777777">
            <w:r>
              <w:rPr>
                <w:b/>
                <w:bCs/>
                <w:sz w:val="20"/>
                <w:szCs w:val="20"/>
              </w:rPr>
              <w:t>Krebs cycle (total per glucose)</w:t>
            </w:r>
          </w:p>
        </w:tc>
        <w:tc>
          <w:tcPr>
            <w:tcW w:w="16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C" w14:textId="77777777"/>
        </w:tc>
        <w:tc>
          <w:tcPr>
            <w:tcW w:w="18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D"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E" w14:textId="77777777"/>
        </w:tc>
        <w:tc>
          <w:tcPr>
            <w:tcW w:w="19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4F" w14:textId="77777777"/>
        </w:tc>
      </w:tr>
      <w:tr w:rsidR="007E7DBE" w14:paraId="20114A56" w14:textId="77777777">
        <w:tblPrEx>
          <w:tblCellMar>
            <w:top w:w="0" w:type="dxa"/>
            <w:bottom w:w="0" w:type="dxa"/>
          </w:tblCellMar>
        </w:tblPrEx>
        <w:tc>
          <w:tcPr>
            <w:tcW w:w="200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51" w14:textId="77777777">
            <w:r>
              <w:rPr>
                <w:b/>
                <w:bCs/>
                <w:sz w:val="20"/>
                <w:szCs w:val="20"/>
              </w:rPr>
              <w:t>Oxidative phosphorylation</w:t>
            </w:r>
          </w:p>
        </w:tc>
        <w:tc>
          <w:tcPr>
            <w:tcW w:w="16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52" w14:textId="77777777"/>
        </w:tc>
        <w:tc>
          <w:tcPr>
            <w:tcW w:w="18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53" w14:textId="77777777"/>
        </w:tc>
        <w:tc>
          <w:tcPr>
            <w:tcW w:w="2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54" w14:textId="77777777"/>
        </w:tc>
        <w:tc>
          <w:tcPr>
            <w:tcW w:w="19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55" w14:textId="77777777"/>
        </w:tc>
      </w:tr>
    </w:tbl>
    <w:p w:rsidR="007E7DBE" w:rsidRDefault="007E7DBE" w14:paraId="20114A57" w14:textId="77777777">
      <w:pPr>
        <w:spacing w:before="120" w:after="120"/>
      </w:pPr>
    </w:p>
    <w:p w:rsidR="007E7DBE" w:rsidRDefault="0071178A" w14:paraId="20114A58" w14:textId="77777777">
      <w:pPr>
        <w:pStyle w:val="Heading2"/>
        <w:pBdr>
          <w:bottom w:val="single" w:color="2E8B70" w:sz="6" w:space="0"/>
        </w:pBdr>
      </w:pPr>
      <w:r>
        <w:t>Activity 6B — Glycolysis Pathway (10 min)</w:t>
      </w:r>
    </w:p>
    <w:p w:rsidR="007E7DBE" w:rsidRDefault="0071178A" w14:paraId="20114A59" w14:textId="77777777">
      <w:pPr>
        <w:spacing w:before="120" w:after="120"/>
      </w:pPr>
      <w:r>
        <w:rPr>
          <w:sz w:val="20"/>
          <w:szCs w:val="20"/>
        </w:rPr>
        <w:t>Fill in the missing molecules, enzymes, and cofactors in the glycolysis pathway.</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120"/>
        <w:gridCol w:w="3120"/>
        <w:gridCol w:w="3120"/>
      </w:tblGrid>
      <w:tr w:rsidR="007E7DBE" w14:paraId="20114A5D"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A5A" w14:textId="77777777">
            <w:r>
              <w:rPr>
                <w:b/>
                <w:bCs/>
                <w:color w:val="FFFFFF"/>
                <w:sz w:val="20"/>
                <w:szCs w:val="20"/>
              </w:rPr>
              <w:t>Molecule at each step</w:t>
            </w:r>
          </w:p>
        </w:tc>
        <w:tc>
          <w:tcPr>
            <w:tcW w:w="312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A5B" w14:textId="77777777">
            <w:r>
              <w:rPr>
                <w:b/>
                <w:bCs/>
                <w:color w:val="FFFFFF"/>
                <w:sz w:val="20"/>
                <w:szCs w:val="20"/>
              </w:rPr>
              <w:t>ATP used / produced at this step</w:t>
            </w:r>
          </w:p>
        </w:tc>
        <w:tc>
          <w:tcPr>
            <w:tcW w:w="3120" w:type="dxa"/>
            <w:tcBorders>
              <w:top w:val="single" w:color="CCCCCC" w:sz="4" w:space="0"/>
              <w:left w:val="single" w:color="CCCCCC" w:sz="4" w:space="0"/>
              <w:bottom w:val="single" w:color="CCCCCC" w:sz="4" w:space="0"/>
              <w:right w:val="single" w:color="CCCCCC" w:sz="4" w:space="0"/>
            </w:tcBorders>
            <w:shd w:val="clear" w:color="auto" w:fill="2E8B70"/>
            <w:tcMar>
              <w:top w:w="80" w:type="dxa"/>
              <w:left w:w="120" w:type="dxa"/>
              <w:bottom w:w="80" w:type="dxa"/>
              <w:right w:w="120" w:type="dxa"/>
            </w:tcMar>
            <w:vAlign w:val="center"/>
          </w:tcPr>
          <w:p w:rsidR="007E7DBE" w:rsidRDefault="0071178A" w14:paraId="20114A5C" w14:textId="77777777">
            <w:r>
              <w:rPr>
                <w:b/>
                <w:bCs/>
                <w:color w:val="FFFFFF"/>
                <w:sz w:val="20"/>
                <w:szCs w:val="20"/>
              </w:rPr>
              <w:t>Other coenzymes / notes</w:t>
            </w:r>
          </w:p>
        </w:tc>
      </w:tr>
      <w:tr w:rsidR="007E7DBE" w14:paraId="20114A61"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5E" w14:textId="77777777">
            <w:r>
              <w:rPr>
                <w:b/>
                <w:bCs/>
                <w:sz w:val="20"/>
                <w:szCs w:val="20"/>
              </w:rPr>
              <w:t>Glucose (6C)</w:t>
            </w:r>
          </w:p>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5F" w14:textId="77777777"/>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60" w14:textId="77777777"/>
        </w:tc>
      </w:tr>
      <w:tr w:rsidR="007E7DBE" w14:paraId="20114A65"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2" w14:textId="77777777">
            <w:r>
              <w:rPr>
                <w:sz w:val="20"/>
                <w:szCs w:val="20"/>
              </w:rPr>
              <w:t>____________ (6C phosphorylated)</w:t>
            </w:r>
          </w:p>
        </w:tc>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3" w14:textId="77777777">
            <w:r>
              <w:rPr>
                <w:sz w:val="20"/>
                <w:szCs w:val="20"/>
              </w:rPr>
              <w:t>1 ATP used</w:t>
            </w:r>
          </w:p>
        </w:tc>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4" w14:textId="77777777">
            <w:r>
              <w:rPr>
                <w:sz w:val="20"/>
                <w:szCs w:val="20"/>
              </w:rPr>
              <w:t>Phosphorylation — makes glucose more reactive</w:t>
            </w:r>
          </w:p>
        </w:tc>
      </w:tr>
      <w:tr w:rsidR="007E7DBE" w14:paraId="20114A69"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66" w14:textId="77777777">
            <w:r>
              <w:rPr>
                <w:sz w:val="20"/>
                <w:szCs w:val="20"/>
              </w:rPr>
              <w:t>Fructose-1,6-bisphosphate (6C)</w:t>
            </w:r>
          </w:p>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67" w14:textId="77777777"/>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68" w14:textId="77777777"/>
        </w:tc>
      </w:tr>
      <w:tr w:rsidR="007E7DBE" w14:paraId="20114A6D"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A" w14:textId="77777777">
            <w:r>
              <w:rPr>
                <w:sz w:val="20"/>
                <w:szCs w:val="20"/>
              </w:rPr>
              <w:t>2 × Triose phosphate (3C each)</w:t>
            </w:r>
          </w:p>
        </w:tc>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B" w14:textId="77777777">
            <w:r>
              <w:rPr>
                <w:sz w:val="20"/>
                <w:szCs w:val="20"/>
              </w:rPr>
              <w:t>No ATP at this point</w:t>
            </w:r>
          </w:p>
        </w:tc>
        <w:tc>
          <w:tcPr>
            <w:tcW w:w="312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6C" w14:textId="77777777">
            <w:r>
              <w:rPr>
                <w:sz w:val="20"/>
                <w:szCs w:val="20"/>
              </w:rPr>
              <w:t>Cleavage reaction</w:t>
            </w:r>
          </w:p>
        </w:tc>
      </w:tr>
      <w:tr w:rsidR="007E7DBE" w14:paraId="20114A71" w14:textId="77777777">
        <w:tblPrEx>
          <w:tblCellMar>
            <w:top w:w="0" w:type="dxa"/>
            <w:bottom w:w="0" w:type="dxa"/>
          </w:tblCellMar>
        </w:tblPrEx>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6E" w14:textId="77777777">
            <w:r>
              <w:rPr>
                <w:sz w:val="20"/>
                <w:szCs w:val="20"/>
              </w:rPr>
              <w:t>2 × ____________ (3C each)</w:t>
            </w:r>
          </w:p>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6F" w14:textId="77777777">
            <w:r>
              <w:rPr>
                <w:sz w:val="20"/>
                <w:szCs w:val="20"/>
              </w:rPr>
              <w:t>4 ATP produced (net: +2 ATP)</w:t>
            </w:r>
          </w:p>
        </w:tc>
        <w:tc>
          <w:tcPr>
            <w:tcW w:w="312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70" w14:textId="77777777">
            <w:r>
              <w:rPr>
                <w:sz w:val="20"/>
                <w:szCs w:val="20"/>
              </w:rPr>
              <w:t>____________ reduced (NAD → NADH)</w:t>
            </w:r>
          </w:p>
        </w:tc>
      </w:tr>
    </w:tbl>
    <w:p w:rsidR="007E7DBE" w:rsidRDefault="007E7DBE" w14:paraId="20114A72" w14:textId="77777777">
      <w:pPr>
        <w:spacing w:before="120" w:after="120"/>
      </w:pPr>
    </w:p>
    <w:p w:rsidR="007E7DBE" w:rsidRDefault="0071178A" w14:paraId="20114A73" w14:textId="77777777">
      <w:pPr>
        <w:spacing w:before="120" w:after="120"/>
      </w:pPr>
      <w:r>
        <w:rPr>
          <w:b/>
          <w:bCs/>
        </w:rPr>
        <w:t>Why must NADH produced during glycolysis be re-oxidised back to NAD for glycolysis to continue? Explain what happens under anaerobic conditions in animal cells. [3 marks]</w:t>
      </w:r>
    </w:p>
    <w:p w:rsidR="007E7DBE" w:rsidRDefault="0071178A" w14:paraId="20114A74" w14:textId="77777777">
      <w:pPr>
        <w:spacing w:before="120" w:after="120"/>
      </w:pPr>
      <w:r>
        <w:rPr>
          <w:sz w:val="18"/>
          <w:szCs w:val="18"/>
        </w:rPr>
        <w:t>_____________________________________________________________________________</w:t>
      </w:r>
    </w:p>
    <w:p w:rsidR="007E7DBE" w:rsidRDefault="0071178A" w14:paraId="20114A75" w14:textId="77777777">
      <w:pPr>
        <w:spacing w:before="120" w:after="120"/>
      </w:pPr>
      <w:r>
        <w:rPr>
          <w:sz w:val="18"/>
          <w:szCs w:val="18"/>
        </w:rPr>
        <w:lastRenderedPageBreak/>
        <w:t>_____________________________________________________________________________</w:t>
      </w:r>
    </w:p>
    <w:p w:rsidR="007E7DBE" w:rsidRDefault="0071178A" w14:paraId="20114A76" w14:textId="77777777">
      <w:pPr>
        <w:spacing w:before="120" w:after="120"/>
      </w:pPr>
      <w:r>
        <w:rPr>
          <w:sz w:val="18"/>
          <w:szCs w:val="18"/>
        </w:rPr>
        <w:t>_____________________________________________________________________________</w:t>
      </w:r>
    </w:p>
    <w:p w:rsidR="007E7DBE" w:rsidRDefault="0071178A" w14:paraId="20114A77" w14:textId="77777777">
      <w:pPr>
        <w:spacing w:before="120" w:after="120"/>
      </w:pPr>
      <w:r>
        <w:rPr>
          <w:sz w:val="18"/>
          <w:szCs w:val="18"/>
        </w:rPr>
        <w:t>_____________________________________________________________________________</w:t>
      </w:r>
    </w:p>
    <w:p w:rsidR="007E7DBE" w:rsidRDefault="007E7DBE" w14:paraId="20114A78" w14:textId="77777777">
      <w:pPr>
        <w:spacing w:before="120" w:after="120"/>
      </w:pPr>
    </w:p>
    <w:p w:rsidR="007E7DBE" w:rsidRDefault="0071178A" w14:paraId="20114A79" w14:textId="77777777">
      <w:pPr>
        <w:pStyle w:val="Heading2"/>
        <w:pBdr>
          <w:bottom w:val="single" w:color="2E8B70" w:sz="6" w:space="0"/>
        </w:pBdr>
      </w:pPr>
      <w:r>
        <w:t>Activity 6C — Krebs Cycle &amp; Oxidative Phosphorylation Q&amp;A (15 min)</w:t>
      </w:r>
    </w:p>
    <w:p w:rsidR="007E7DBE" w:rsidRDefault="0071178A" w14:paraId="20114A7A" w14:textId="77777777">
      <w:pPr>
        <w:pStyle w:val="ListParagraph"/>
        <w:numPr>
          <w:ilvl w:val="0"/>
          <w:numId w:val="2"/>
        </w:numPr>
        <w:spacing w:before="60" w:after="60"/>
      </w:pPr>
      <w:r>
        <w:rPr>
          <w:sz w:val="20"/>
          <w:szCs w:val="20"/>
        </w:rPr>
        <w:t>For each turn of the Krebs cycle, state the number of: (a) CO₂ molecules released, (b) NADH molecules produced, (c) FADH₂ molecules produced, (d) ATP molecules produced by substrate-level phosphorylation. [4 marks]</w:t>
      </w:r>
    </w:p>
    <w:p w:rsidR="007E7DBE" w:rsidRDefault="0071178A" w14:paraId="20114A7B" w14:textId="77777777">
      <w:pPr>
        <w:spacing w:before="120" w:after="120"/>
      </w:pPr>
      <w:r>
        <w:rPr>
          <w:sz w:val="18"/>
          <w:szCs w:val="18"/>
        </w:rPr>
        <w:t>_____________________________________________________________________________</w:t>
      </w:r>
    </w:p>
    <w:p w:rsidR="007E7DBE" w:rsidRDefault="0071178A" w14:paraId="20114A7C" w14:textId="77777777">
      <w:pPr>
        <w:spacing w:before="120" w:after="120"/>
      </w:pPr>
      <w:r>
        <w:rPr>
          <w:sz w:val="18"/>
          <w:szCs w:val="18"/>
        </w:rPr>
        <w:t>_____________________________________________________________________________</w:t>
      </w:r>
    </w:p>
    <w:p w:rsidR="007E7DBE" w:rsidRDefault="0071178A" w14:paraId="20114A7D" w14:textId="77777777">
      <w:pPr>
        <w:spacing w:before="120" w:after="120"/>
      </w:pPr>
      <w:r>
        <w:rPr>
          <w:sz w:val="18"/>
          <w:szCs w:val="18"/>
        </w:rPr>
        <w:t>_____________________________________________________________________________</w:t>
      </w:r>
    </w:p>
    <w:p w:rsidR="007E7DBE" w:rsidRDefault="0071178A" w14:paraId="20114A7E" w14:textId="77777777">
      <w:pPr>
        <w:spacing w:before="120" w:after="120"/>
      </w:pPr>
      <w:r>
        <w:rPr>
          <w:sz w:val="18"/>
          <w:szCs w:val="18"/>
        </w:rPr>
        <w:t>_____________________________________________________________________________</w:t>
      </w:r>
    </w:p>
    <w:p w:rsidR="007E7DBE" w:rsidRDefault="0071178A" w14:paraId="20114A7F" w14:textId="77777777">
      <w:pPr>
        <w:pStyle w:val="ListParagraph"/>
        <w:numPr>
          <w:ilvl w:val="0"/>
          <w:numId w:val="2"/>
        </w:numPr>
        <w:spacing w:before="60" w:after="60"/>
      </w:pPr>
      <w:r>
        <w:rPr>
          <w:sz w:val="20"/>
          <w:szCs w:val="20"/>
        </w:rPr>
        <w:t>Explain what is meant by the term 'reduced coenzyme' and why NADH and FADH₂ are important for oxidative phosphorylation. [3 marks]</w:t>
      </w:r>
    </w:p>
    <w:p w:rsidR="007E7DBE" w:rsidRDefault="0071178A" w14:paraId="20114A80" w14:textId="77777777">
      <w:pPr>
        <w:spacing w:before="120" w:after="120"/>
      </w:pPr>
      <w:r>
        <w:rPr>
          <w:sz w:val="18"/>
          <w:szCs w:val="18"/>
        </w:rPr>
        <w:t>_____________________________________________________________________________</w:t>
      </w:r>
    </w:p>
    <w:p w:rsidR="007E7DBE" w:rsidRDefault="0071178A" w14:paraId="20114A81" w14:textId="77777777">
      <w:pPr>
        <w:spacing w:before="120" w:after="120"/>
      </w:pPr>
      <w:r>
        <w:rPr>
          <w:sz w:val="18"/>
          <w:szCs w:val="18"/>
        </w:rPr>
        <w:t>_____________________________________________________________________________</w:t>
      </w:r>
    </w:p>
    <w:p w:rsidR="007E7DBE" w:rsidRDefault="0071178A" w14:paraId="20114A82" w14:textId="77777777">
      <w:pPr>
        <w:spacing w:before="120" w:after="120"/>
      </w:pPr>
      <w:r>
        <w:rPr>
          <w:sz w:val="18"/>
          <w:szCs w:val="18"/>
        </w:rPr>
        <w:t>_____________________________________________________________________________</w:t>
      </w:r>
    </w:p>
    <w:p w:rsidR="007E7DBE" w:rsidRDefault="0071178A" w14:paraId="20114A83" w14:textId="77777777">
      <w:pPr>
        <w:spacing w:before="120" w:after="120"/>
      </w:pPr>
      <w:r>
        <w:rPr>
          <w:sz w:val="18"/>
          <w:szCs w:val="18"/>
        </w:rPr>
        <w:t>_____________________________________________________________________________</w:t>
      </w:r>
    </w:p>
    <w:p w:rsidR="007E7DBE" w:rsidRDefault="0071178A" w14:paraId="20114A84" w14:textId="77777777">
      <w:pPr>
        <w:pStyle w:val="ListParagraph"/>
        <w:numPr>
          <w:ilvl w:val="0"/>
          <w:numId w:val="2"/>
        </w:numPr>
        <w:spacing w:before="60" w:after="60"/>
      </w:pPr>
      <w:r>
        <w:rPr>
          <w:sz w:val="20"/>
          <w:szCs w:val="20"/>
        </w:rPr>
        <w:t>Describe the role of the inner mitochondrial membrane in ATP synthesis. In your answer, refer to the electron transport chain, proton gradient, and ATP synthase (chemiosmosis). [5 marks]</w:t>
      </w:r>
    </w:p>
    <w:p w:rsidR="007E7DBE" w:rsidRDefault="0071178A" w14:paraId="20114A85" w14:textId="77777777">
      <w:pPr>
        <w:spacing w:before="120" w:after="120"/>
      </w:pPr>
      <w:r>
        <w:rPr>
          <w:sz w:val="18"/>
          <w:szCs w:val="18"/>
        </w:rPr>
        <w:t>_____________________________________________________________________________</w:t>
      </w:r>
    </w:p>
    <w:p w:rsidR="007E7DBE" w:rsidRDefault="0071178A" w14:paraId="20114A86" w14:textId="77777777">
      <w:pPr>
        <w:spacing w:before="120" w:after="120"/>
      </w:pPr>
      <w:r>
        <w:rPr>
          <w:sz w:val="18"/>
          <w:szCs w:val="18"/>
        </w:rPr>
        <w:t>_____________________________________________________________________________</w:t>
      </w:r>
    </w:p>
    <w:p w:rsidR="007E7DBE" w:rsidRDefault="0071178A" w14:paraId="20114A87" w14:textId="77777777">
      <w:pPr>
        <w:spacing w:before="120" w:after="120"/>
      </w:pPr>
      <w:r>
        <w:rPr>
          <w:sz w:val="18"/>
          <w:szCs w:val="18"/>
        </w:rPr>
        <w:t>_____________________________________________________________________________</w:t>
      </w:r>
    </w:p>
    <w:p w:rsidR="007E7DBE" w:rsidRDefault="0071178A" w14:paraId="20114A88" w14:textId="77777777">
      <w:pPr>
        <w:spacing w:before="120" w:after="120"/>
      </w:pPr>
      <w:r>
        <w:rPr>
          <w:sz w:val="18"/>
          <w:szCs w:val="18"/>
        </w:rPr>
        <w:t>_____________________________________________________________________________</w:t>
      </w:r>
    </w:p>
    <w:p w:rsidR="007E7DBE" w:rsidRDefault="0071178A" w14:paraId="20114A89" w14:textId="77777777">
      <w:pPr>
        <w:spacing w:before="120" w:after="120"/>
      </w:pPr>
      <w:r>
        <w:rPr>
          <w:sz w:val="18"/>
          <w:szCs w:val="18"/>
        </w:rPr>
        <w:t>_____________________________________________________________________________</w:t>
      </w:r>
    </w:p>
    <w:p w:rsidR="007E7DBE" w:rsidRDefault="0071178A" w14:paraId="20114A8A" w14:textId="77777777">
      <w:pPr>
        <w:spacing w:before="120" w:after="120"/>
      </w:pPr>
      <w:r>
        <w:rPr>
          <w:sz w:val="18"/>
          <w:szCs w:val="18"/>
        </w:rPr>
        <w:t>_____________________________________________________________________________</w:t>
      </w:r>
    </w:p>
    <w:p w:rsidR="007E7DBE" w:rsidRDefault="0071178A" w14:paraId="20114A8B" w14:textId="77777777">
      <w:pPr>
        <w:spacing w:before="120" w:after="120"/>
      </w:pPr>
      <w:r>
        <w:rPr>
          <w:sz w:val="18"/>
          <w:szCs w:val="18"/>
        </w:rPr>
        <w:t>_____________________________________________________________________________</w:t>
      </w:r>
    </w:p>
    <w:p w:rsidR="007E7DBE" w:rsidRDefault="0071178A" w14:paraId="20114A8C" w14:textId="77777777">
      <w:pPr>
        <w:pStyle w:val="ListParagraph"/>
        <w:numPr>
          <w:ilvl w:val="0"/>
          <w:numId w:val="2"/>
        </w:numPr>
        <w:spacing w:before="60" w:after="60"/>
      </w:pPr>
      <w:r>
        <w:rPr>
          <w:sz w:val="20"/>
          <w:szCs w:val="20"/>
        </w:rPr>
        <w:t>Explain why the theoretical maximum ATP yield of ~30–32 per glucose molecule is rarely achieved in living cells. [2 marks]</w:t>
      </w:r>
    </w:p>
    <w:p w:rsidR="007E7DBE" w:rsidRDefault="0071178A" w14:paraId="20114A8D" w14:textId="77777777">
      <w:pPr>
        <w:spacing w:before="120" w:after="120"/>
      </w:pPr>
      <w:r>
        <w:rPr>
          <w:sz w:val="18"/>
          <w:szCs w:val="18"/>
        </w:rPr>
        <w:t>_____________________________________________________________________________</w:t>
      </w:r>
    </w:p>
    <w:p w:rsidR="007E7DBE" w:rsidRDefault="0071178A" w14:paraId="20114A8E" w14:textId="77777777">
      <w:pPr>
        <w:spacing w:before="120" w:after="120"/>
      </w:pPr>
      <w:r>
        <w:rPr>
          <w:sz w:val="18"/>
          <w:szCs w:val="18"/>
        </w:rPr>
        <w:t>_____________________________________________________________________________</w:t>
      </w:r>
    </w:p>
    <w:p w:rsidR="007E7DBE" w:rsidRDefault="0071178A" w14:paraId="20114A8F" w14:textId="77777777">
      <w:pPr>
        <w:spacing w:before="120" w:after="120"/>
      </w:pPr>
      <w:r>
        <w:rPr>
          <w:sz w:val="18"/>
          <w:szCs w:val="18"/>
        </w:rPr>
        <w:t>_____________________________________________________________________________</w:t>
      </w:r>
    </w:p>
    <w:p w:rsidR="007E7DBE" w:rsidRDefault="007E7DBE" w14:paraId="20114A90" w14:textId="77777777">
      <w:pPr>
        <w:spacing w:before="120" w:after="120"/>
      </w:pPr>
    </w:p>
    <w:p w:rsidR="007E7DBE" w:rsidRDefault="0071178A" w14:paraId="20114A91" w14:textId="77777777">
      <w:pPr>
        <w:pStyle w:val="Heading2"/>
        <w:pBdr>
          <w:bottom w:val="single" w:color="2E8B70" w:sz="6" w:space="0"/>
        </w:pBdr>
      </w:pPr>
      <w:r>
        <w:t>Activity 6D — Anaerobic Respiration Comparison (10 min)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360"/>
        <w:gridCol w:w="3000"/>
        <w:gridCol w:w="3000"/>
      </w:tblGrid>
      <w:tr w:rsidR="007E7DBE" w14:paraId="20114A95"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92" w14:textId="77777777">
            <w:r>
              <w:rPr>
                <w:b/>
                <w:bCs/>
                <w:color w:val="FFFFFF"/>
                <w:sz w:val="20"/>
                <w:szCs w:val="20"/>
              </w:rPr>
              <w:t>Feature</w:t>
            </w:r>
          </w:p>
        </w:tc>
        <w:tc>
          <w:tcPr>
            <w:tcW w:w="3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93" w14:textId="77777777">
            <w:r>
              <w:rPr>
                <w:b/>
                <w:bCs/>
                <w:color w:val="FFFFFF"/>
                <w:sz w:val="20"/>
                <w:szCs w:val="20"/>
              </w:rPr>
              <w:t>Lactate fermentation (animals)</w:t>
            </w:r>
          </w:p>
        </w:tc>
        <w:tc>
          <w:tcPr>
            <w:tcW w:w="300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94" w14:textId="77777777">
            <w:r>
              <w:rPr>
                <w:b/>
                <w:bCs/>
                <w:color w:val="FFFFFF"/>
                <w:sz w:val="20"/>
                <w:szCs w:val="20"/>
              </w:rPr>
              <w:t>Ethanol fermentation (yeast/plants)</w:t>
            </w:r>
          </w:p>
        </w:tc>
      </w:tr>
      <w:tr w:rsidR="007E7DBE" w14:paraId="20114A99"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96" w14:textId="77777777">
            <w:r>
              <w:rPr>
                <w:b/>
                <w:bCs/>
                <w:sz w:val="20"/>
                <w:szCs w:val="20"/>
              </w:rPr>
              <w:t>Products from pyruvate</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97"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98" w14:textId="77777777"/>
        </w:tc>
      </w:tr>
      <w:tr w:rsidR="007E7DBE" w14:paraId="20114A9D"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9A" w14:textId="77777777">
            <w:r>
              <w:rPr>
                <w:b/>
                <w:bCs/>
                <w:sz w:val="20"/>
                <w:szCs w:val="20"/>
              </w:rPr>
              <w:t>Is CO₂ released?</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9B"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9C" w14:textId="77777777"/>
        </w:tc>
      </w:tr>
      <w:tr w:rsidR="007E7DBE" w14:paraId="20114AA1"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9E" w14:textId="77777777">
            <w:r>
              <w:rPr>
                <w:b/>
                <w:bCs/>
                <w:sz w:val="20"/>
                <w:szCs w:val="20"/>
              </w:rPr>
              <w:t>Net ATP produced</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9F"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A0" w14:textId="77777777"/>
        </w:tc>
      </w:tr>
      <w:tr w:rsidR="007E7DBE" w14:paraId="20114AA5"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A2" w14:textId="77777777">
            <w:r>
              <w:rPr>
                <w:b/>
                <w:bCs/>
                <w:sz w:val="20"/>
                <w:szCs w:val="20"/>
              </w:rPr>
              <w:t>Why is NAD re-oxidised?</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A3"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A4" w14:textId="77777777"/>
        </w:tc>
      </w:tr>
      <w:tr w:rsidR="007E7DBE" w14:paraId="20114AA9"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D0EDE6"/>
            <w:tcMar>
              <w:top w:w="80" w:type="dxa"/>
              <w:left w:w="120" w:type="dxa"/>
              <w:bottom w:w="80" w:type="dxa"/>
              <w:right w:w="120" w:type="dxa"/>
            </w:tcMar>
            <w:vAlign w:val="center"/>
          </w:tcPr>
          <w:p w:rsidR="007E7DBE" w:rsidRDefault="0071178A" w14:paraId="20114AA6" w14:textId="77777777">
            <w:r>
              <w:rPr>
                <w:b/>
                <w:bCs/>
                <w:sz w:val="20"/>
                <w:szCs w:val="20"/>
              </w:rPr>
              <w:lastRenderedPageBreak/>
              <w:t>Can the products be reversed to pyruvate?</w:t>
            </w:r>
          </w:p>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A7"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A8" w14:textId="77777777"/>
        </w:tc>
      </w:tr>
      <w:tr w:rsidR="007E7DBE" w14:paraId="20114AAD" w14:textId="77777777">
        <w:tblPrEx>
          <w:tblCellMar>
            <w:top w:w="0" w:type="dxa"/>
            <w:bottom w:w="0" w:type="dxa"/>
          </w:tblCellMar>
        </w:tblPrEx>
        <w:tc>
          <w:tcPr>
            <w:tcW w:w="33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AA" w14:textId="77777777">
            <w:r>
              <w:rPr>
                <w:b/>
                <w:bCs/>
                <w:sz w:val="20"/>
                <w:szCs w:val="20"/>
              </w:rPr>
              <w:t>Significance in the organism</w:t>
            </w:r>
          </w:p>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AB" w14:textId="77777777"/>
        </w:tc>
        <w:tc>
          <w:tcPr>
            <w:tcW w:w="300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AC" w14:textId="77777777"/>
        </w:tc>
      </w:tr>
    </w:tbl>
    <w:p w:rsidR="007E7DBE" w:rsidRDefault="007E7DBE" w14:paraId="20114AAE" w14:textId="77777777">
      <w:pPr>
        <w:spacing w:before="120" w:after="120"/>
      </w:pPr>
    </w:p>
    <w:p w:rsidR="007E7DBE" w:rsidRDefault="0071178A" w14:paraId="20114AAF" w14:textId="77777777">
      <w:pPr>
        <w:pStyle w:val="Heading2"/>
        <w:pBdr>
          <w:bottom w:val="single" w:color="2E8B70" w:sz="6" w:space="0"/>
        </w:pBdr>
      </w:pPr>
      <w:r>
        <w:t>Activity 6E — AQA Exam-Style Question (10 min)</w:t>
      </w:r>
    </w:p>
    <w:p w:rsidR="007E7DBE" w:rsidRDefault="0071178A" w14:paraId="20114AB0" w14:textId="77777777">
      <w:pPr>
        <w:spacing w:before="120" w:after="120"/>
      </w:pPr>
      <w:r>
        <w:rPr>
          <w:b/>
          <w:bCs/>
        </w:rPr>
        <w:t>7. A student investigated the effect of different respiratory substrates on the rate of CO₂ production in yeast. She found that when glucose was the only substrate, more CO₂ was produced per minute than when only lipid was available. Using your knowledge of respiration, suggest and explain two reasons why lipid produces CO₂ more slowly than glucose in this investigation. [4 marks]</w:t>
      </w:r>
    </w:p>
    <w:p w:rsidR="007E7DBE" w:rsidRDefault="0071178A" w14:paraId="20114AB1" w14:textId="77777777">
      <w:pPr>
        <w:spacing w:before="120" w:after="120"/>
      </w:pPr>
      <w:r>
        <w:rPr>
          <w:sz w:val="18"/>
          <w:szCs w:val="18"/>
        </w:rPr>
        <w:t>_____________________________________________________________________________</w:t>
      </w:r>
    </w:p>
    <w:p w:rsidR="007E7DBE" w:rsidRDefault="0071178A" w14:paraId="20114AB2" w14:textId="77777777">
      <w:pPr>
        <w:spacing w:before="120" w:after="120"/>
      </w:pPr>
      <w:r>
        <w:rPr>
          <w:sz w:val="18"/>
          <w:szCs w:val="18"/>
        </w:rPr>
        <w:t>_____________________________________________________________________________</w:t>
      </w:r>
    </w:p>
    <w:p w:rsidR="007E7DBE" w:rsidRDefault="0071178A" w14:paraId="20114AB3" w14:textId="77777777">
      <w:pPr>
        <w:spacing w:before="120" w:after="120"/>
      </w:pPr>
      <w:r>
        <w:rPr>
          <w:sz w:val="18"/>
          <w:szCs w:val="18"/>
        </w:rPr>
        <w:t>_____________________________________________________________________________</w:t>
      </w:r>
    </w:p>
    <w:p w:rsidR="007E7DBE" w:rsidRDefault="0071178A" w14:paraId="20114AB4" w14:textId="77777777">
      <w:pPr>
        <w:spacing w:before="120" w:after="120"/>
      </w:pPr>
      <w:r>
        <w:rPr>
          <w:sz w:val="18"/>
          <w:szCs w:val="18"/>
        </w:rPr>
        <w:t>_____________________________________________________________________________</w:t>
      </w:r>
    </w:p>
    <w:p w:rsidR="007E7DBE" w:rsidRDefault="0071178A" w14:paraId="20114AB5" w14:textId="77777777">
      <w:pPr>
        <w:spacing w:before="120" w:after="120"/>
      </w:pPr>
      <w:r>
        <w:rPr>
          <w:sz w:val="18"/>
          <w:szCs w:val="18"/>
        </w:rPr>
        <w:t>_____________________________________________________________________________</w:t>
      </w:r>
    </w:p>
    <w:p w:rsidR="007E7DBE" w:rsidRDefault="0071178A" w14:paraId="20114AB6" w14:textId="77777777">
      <w:pPr>
        <w:spacing w:before="120" w:after="120"/>
      </w:pPr>
      <w:r>
        <w:rPr>
          <w:sz w:val="18"/>
          <w:szCs w:val="18"/>
        </w:rPr>
        <w:t>_____________________________________________________________________________</w:t>
      </w:r>
    </w:p>
    <w:p w:rsidR="007E7DBE" w:rsidRDefault="007E7DBE" w14:paraId="20114AB7" w14:textId="77777777">
      <w:pPr>
        <w:spacing w:before="120" w:after="120"/>
      </w:pPr>
    </w:p>
    <w:p w:rsidR="007E7DBE" w:rsidRDefault="0071178A" w14:paraId="20114AB8" w14:textId="77777777">
      <w:pPr>
        <w:pStyle w:val="Heading2"/>
        <w:pBdr>
          <w:bottom w:val="single" w:color="2E8B70" w:sz="6" w:space="0"/>
        </w:pBdr>
      </w:pPr>
      <w:r>
        <w:t>🌟</w:t>
      </w:r>
      <w:r>
        <w:t xml:space="preserve"> Challenge Extension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7E7DBE" w14:paraId="20114ABD" w14:textId="77777777">
        <w:tblPrEx>
          <w:tblCellMar>
            <w:top w:w="0" w:type="dxa"/>
            <w:bottom w:w="0" w:type="dxa"/>
          </w:tblCellMar>
        </w:tblPrEx>
        <w:tc>
          <w:tcPr>
            <w:tcW w:w="9360" w:type="dxa"/>
            <w:tcBorders>
              <w:top w:val="single" w:color="2E8B70" w:sz="12" w:space="0"/>
              <w:left w:val="single" w:color="2E8B70" w:sz="12" w:space="0"/>
              <w:bottom w:val="single" w:color="2E8B70" w:sz="12" w:space="0"/>
              <w:right w:val="single" w:color="2E8B70" w:sz="12" w:space="0"/>
            </w:tcBorders>
            <w:shd w:val="clear" w:color="auto" w:fill="FEF3C7"/>
            <w:tcMar>
              <w:top w:w="120" w:type="dxa"/>
              <w:left w:w="200" w:type="dxa"/>
              <w:bottom w:w="120" w:type="dxa"/>
              <w:right w:w="200" w:type="dxa"/>
            </w:tcMar>
          </w:tcPr>
          <w:p w:rsidR="007E7DBE" w:rsidRDefault="0071178A" w14:paraId="20114ABA" w14:textId="77777777">
            <w:pPr>
              <w:spacing w:before="40" w:after="40"/>
            </w:pPr>
            <w:r>
              <w:rPr>
                <w:sz w:val="20"/>
                <w:szCs w:val="20"/>
              </w:rPr>
              <w:t>A metabolic poison (such as cyanide) blocks the final electron carrier in the electron transport chain.</w:t>
            </w:r>
          </w:p>
          <w:p w:rsidR="007E7DBE" w:rsidRDefault="0071178A" w14:paraId="20114ABB" w14:textId="77777777">
            <w:pPr>
              <w:spacing w:before="40" w:after="40"/>
            </w:pPr>
            <w:r>
              <w:rPr>
                <w:sz w:val="20"/>
                <w:szCs w:val="20"/>
              </w:rPr>
              <w:t>Predict and explain the effects on: (a) the proton gradient across the inner mitochondrial membrane, (b) the rate of the Krebs cycle, (c) the rate of glycolysis, (d) the production of lactate in muscle cells.</w:t>
            </w:r>
          </w:p>
          <w:p w:rsidR="007E7DBE" w:rsidRDefault="0071178A" w14:paraId="20114ABC" w14:textId="77777777">
            <w:pPr>
              <w:spacing w:before="40" w:after="40"/>
            </w:pPr>
            <w:r>
              <w:rPr>
                <w:sz w:val="20"/>
                <w:szCs w:val="20"/>
              </w:rPr>
              <w:t>Justify each prediction with reference to feedback mechanisms and coenzyme availability.</w:t>
            </w:r>
          </w:p>
        </w:tc>
      </w:tr>
    </w:tbl>
    <w:p w:rsidR="007E7DBE" w:rsidRDefault="007E7DBE" w14:paraId="20114ABE" w14:textId="77777777">
      <w:pPr>
        <w:spacing w:before="120" w:after="120"/>
      </w:pPr>
    </w:p>
    <w:p w:rsidR="007E7DBE" w:rsidRDefault="007E7DBE" w14:paraId="20114ABF" w14:textId="77777777">
      <w:pPr>
        <w:pBdr>
          <w:bottom w:val="single" w:color="D0EDE6" w:sz="6" w:space="0"/>
        </w:pBdr>
        <w:spacing w:before="120" w:after="120"/>
      </w:pPr>
    </w:p>
    <w:p w:rsidR="007E7DBE" w:rsidRDefault="0071178A" w14:paraId="20114AC0" w14:textId="77777777">
      <w:pPr>
        <w:spacing w:before="300" w:after="100"/>
        <w:jc w:val="center"/>
      </w:pPr>
      <w:r>
        <w:rPr>
          <w:b/>
          <w:bCs/>
          <w:color w:val="1A6B5A"/>
        </w:rPr>
        <w:t>End of Transition Pack — Well done for completing 6 weeks of consolidation!</w:t>
      </w:r>
    </w:p>
    <w:p w:rsidR="007E7DBE" w:rsidRDefault="0071178A" w14:paraId="20114AC1" w14:textId="77777777">
      <w:pPr>
        <w:spacing w:before="120" w:after="120"/>
        <w:jc w:val="center"/>
      </w:pPr>
      <w:r>
        <w:t>Bring this completed pack to your first Biology lesson in September. Your teacher will review your responses to identify areas for further support and challenge in Year 13.</w:t>
      </w:r>
    </w:p>
    <w:p w:rsidR="007E7DBE" w:rsidRDefault="0071178A" w14:paraId="20114AC2" w14:textId="77777777">
      <w:pPr>
        <w:spacing w:before="160" w:after="80"/>
        <w:jc w:val="center"/>
      </w:pPr>
      <w:r>
        <w:rPr>
          <w:b/>
          <w:bCs/>
          <w:sz w:val="20"/>
          <w:szCs w:val="20"/>
        </w:rPr>
        <w:t>Topic self-assessment — shade to show your confidence (RAG):</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680"/>
        <w:gridCol w:w="1560"/>
        <w:gridCol w:w="1560"/>
        <w:gridCol w:w="1560"/>
      </w:tblGrid>
      <w:tr w:rsidR="007E7DBE" w14:paraId="20114AC7"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C3" w14:textId="77777777">
            <w:r>
              <w:rPr>
                <w:b/>
                <w:bCs/>
                <w:color w:val="FFFFFF"/>
                <w:sz w:val="20"/>
                <w:szCs w:val="20"/>
              </w:rPr>
              <w:t>Topic</w:t>
            </w:r>
          </w:p>
        </w:tc>
        <w:tc>
          <w:tcPr>
            <w:tcW w:w="15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C4" w14:textId="77777777">
            <w:r>
              <w:rPr>
                <w:b/>
                <w:bCs/>
                <w:color w:val="FFFFFF"/>
                <w:sz w:val="20"/>
                <w:szCs w:val="20"/>
              </w:rPr>
              <w:t>🔴</w:t>
            </w:r>
            <w:r>
              <w:rPr>
                <w:b/>
                <w:bCs/>
                <w:color w:val="FFFFFF"/>
                <w:sz w:val="20"/>
                <w:szCs w:val="20"/>
              </w:rPr>
              <w:t xml:space="preserve"> Not confident</w:t>
            </w:r>
          </w:p>
        </w:tc>
        <w:tc>
          <w:tcPr>
            <w:tcW w:w="15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C5" w14:textId="77777777">
            <w:r>
              <w:rPr>
                <w:b/>
                <w:bCs/>
                <w:color w:val="FFFFFF"/>
                <w:sz w:val="20"/>
                <w:szCs w:val="20"/>
              </w:rPr>
              <w:t>🟡</w:t>
            </w:r>
            <w:r>
              <w:rPr>
                <w:b/>
                <w:bCs/>
                <w:color w:val="FFFFFF"/>
                <w:sz w:val="20"/>
                <w:szCs w:val="20"/>
              </w:rPr>
              <w:t xml:space="preserve"> Mostly OK</w:t>
            </w:r>
          </w:p>
        </w:tc>
        <w:tc>
          <w:tcPr>
            <w:tcW w:w="1560" w:type="dxa"/>
            <w:tcBorders>
              <w:top w:val="single" w:color="CCCCCC" w:sz="4" w:space="0"/>
              <w:left w:val="single" w:color="CCCCCC" w:sz="4" w:space="0"/>
              <w:bottom w:val="single" w:color="CCCCCC" w:sz="4" w:space="0"/>
              <w:right w:val="single" w:color="CCCCCC" w:sz="4" w:space="0"/>
            </w:tcBorders>
            <w:shd w:val="clear" w:color="auto" w:fill="1A6B5A"/>
            <w:tcMar>
              <w:top w:w="80" w:type="dxa"/>
              <w:left w:w="120" w:type="dxa"/>
              <w:bottom w:w="80" w:type="dxa"/>
              <w:right w:w="120" w:type="dxa"/>
            </w:tcMar>
            <w:vAlign w:val="center"/>
          </w:tcPr>
          <w:p w:rsidR="007E7DBE" w:rsidRDefault="0071178A" w14:paraId="20114AC6" w14:textId="77777777">
            <w:r>
              <w:rPr>
                <w:b/>
                <w:bCs/>
                <w:color w:val="FFFFFF"/>
                <w:sz w:val="20"/>
                <w:szCs w:val="20"/>
              </w:rPr>
              <w:t>🟢</w:t>
            </w:r>
            <w:r>
              <w:rPr>
                <w:b/>
                <w:bCs/>
                <w:color w:val="FFFFFF"/>
                <w:sz w:val="20"/>
                <w:szCs w:val="20"/>
              </w:rPr>
              <w:t xml:space="preserve"> Confident</w:t>
            </w:r>
          </w:p>
        </w:tc>
      </w:tr>
      <w:tr w:rsidR="007E7DBE" w14:paraId="20114ACC"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C8" w14:textId="77777777">
            <w:r>
              <w:rPr>
                <w:sz w:val="20"/>
                <w:szCs w:val="20"/>
              </w:rPr>
              <w:t>Week 1 – Biological Molecules</w:t>
            </w:r>
          </w:p>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C9"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CA"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CB" w14:textId="77777777"/>
        </w:tc>
      </w:tr>
      <w:tr w:rsidR="007E7DBE" w14:paraId="20114AD1"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CD" w14:textId="77777777">
            <w:r>
              <w:rPr>
                <w:sz w:val="20"/>
                <w:szCs w:val="20"/>
              </w:rPr>
              <w:t>Week 2 – Cells</w:t>
            </w:r>
          </w:p>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CE"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CF"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D0" w14:textId="77777777"/>
        </w:tc>
      </w:tr>
      <w:tr w:rsidR="007E7DBE" w14:paraId="20114AD6"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D2" w14:textId="77777777">
            <w:r>
              <w:rPr>
                <w:sz w:val="20"/>
                <w:szCs w:val="20"/>
              </w:rPr>
              <w:t>Week 3 – Exchange of Substances</w:t>
            </w:r>
          </w:p>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3"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4"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5" w14:textId="77777777"/>
        </w:tc>
      </w:tr>
      <w:tr w:rsidR="007E7DBE" w14:paraId="20114ADB"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D7" w14:textId="77777777">
            <w:r>
              <w:rPr>
                <w:sz w:val="20"/>
                <w:szCs w:val="20"/>
              </w:rPr>
              <w:t>Week 4 – Genetic Information</w:t>
            </w:r>
          </w:p>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D8"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D9"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DA" w14:textId="77777777"/>
        </w:tc>
      </w:tr>
      <w:tr w:rsidR="007E7DBE" w14:paraId="20114AE0"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1178A" w14:paraId="20114ADC" w14:textId="77777777">
            <w:r>
              <w:rPr>
                <w:sz w:val="20"/>
                <w:szCs w:val="20"/>
              </w:rPr>
              <w:t>Week 5 – Photosynthesis</w:t>
            </w:r>
          </w:p>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D"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E"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FFFFF"/>
            <w:tcMar>
              <w:top w:w="80" w:type="dxa"/>
              <w:left w:w="120" w:type="dxa"/>
              <w:bottom w:w="80" w:type="dxa"/>
              <w:right w:w="120" w:type="dxa"/>
            </w:tcMar>
            <w:vAlign w:val="center"/>
          </w:tcPr>
          <w:p w:rsidR="007E7DBE" w:rsidRDefault="007E7DBE" w14:paraId="20114ADF" w14:textId="77777777"/>
        </w:tc>
      </w:tr>
      <w:tr w:rsidR="007E7DBE" w14:paraId="20114AE5" w14:textId="77777777">
        <w:tblPrEx>
          <w:tblCellMar>
            <w:top w:w="0" w:type="dxa"/>
            <w:bottom w:w="0" w:type="dxa"/>
          </w:tblCellMar>
        </w:tblPrEx>
        <w:tc>
          <w:tcPr>
            <w:tcW w:w="468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1178A" w14:paraId="20114AE1" w14:textId="77777777">
            <w:r>
              <w:rPr>
                <w:sz w:val="20"/>
                <w:szCs w:val="20"/>
              </w:rPr>
              <w:t>Week 6 – Respiration</w:t>
            </w:r>
          </w:p>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E2"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E3" w14:textId="77777777"/>
        </w:tc>
        <w:tc>
          <w:tcPr>
            <w:tcW w:w="1560" w:type="dxa"/>
            <w:tcBorders>
              <w:top w:val="single" w:color="CCCCCC" w:sz="4" w:space="0"/>
              <w:left w:val="single" w:color="CCCCCC" w:sz="4" w:space="0"/>
              <w:bottom w:val="single" w:color="CCCCCC" w:sz="4" w:space="0"/>
              <w:right w:val="single" w:color="CCCCCC" w:sz="4" w:space="0"/>
            </w:tcBorders>
            <w:shd w:val="clear" w:color="auto" w:fill="F3F4F6"/>
            <w:tcMar>
              <w:top w:w="80" w:type="dxa"/>
              <w:left w:w="120" w:type="dxa"/>
              <w:bottom w:w="80" w:type="dxa"/>
              <w:right w:w="120" w:type="dxa"/>
            </w:tcMar>
            <w:vAlign w:val="center"/>
          </w:tcPr>
          <w:p w:rsidR="007E7DBE" w:rsidRDefault="007E7DBE" w14:paraId="20114AE4" w14:textId="77777777"/>
        </w:tc>
      </w:tr>
    </w:tbl>
    <w:p w:rsidR="0071178A" w:rsidRDefault="0071178A" w14:paraId="20114AE6" w14:textId="77777777"/>
    <w:sectPr w:rsidR="00000000" w:rsidSect="006E6228">
      <w:pgSz w:w="11906" w:h="16838" w:orient="portrait"/>
      <w:pgMar w:top="993"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D0FE2"/>
    <w:multiLevelType w:val="hybridMultilevel"/>
    <w:tmpl w:val="1B6C4350"/>
    <w:lvl w:ilvl="0" w:tplc="B088CBE8">
      <w:start w:val="1"/>
      <w:numFmt w:val="decimal"/>
      <w:lvlText w:val="%1."/>
      <w:lvlJc w:val="left"/>
      <w:pPr>
        <w:spacing w:before="80" w:after="80"/>
        <w:ind w:left="720" w:hanging="360"/>
      </w:pPr>
    </w:lvl>
    <w:lvl w:ilvl="1" w:tplc="3CA63E26">
      <w:numFmt w:val="decimal"/>
      <w:lvlText w:val=""/>
      <w:lvlJc w:val="left"/>
    </w:lvl>
    <w:lvl w:ilvl="2" w:tplc="C442CF20">
      <w:numFmt w:val="decimal"/>
      <w:lvlText w:val=""/>
      <w:lvlJc w:val="left"/>
    </w:lvl>
    <w:lvl w:ilvl="3" w:tplc="BD8C5A06">
      <w:numFmt w:val="decimal"/>
      <w:lvlText w:val=""/>
      <w:lvlJc w:val="left"/>
    </w:lvl>
    <w:lvl w:ilvl="4" w:tplc="FE4C70E2">
      <w:numFmt w:val="decimal"/>
      <w:lvlText w:val=""/>
      <w:lvlJc w:val="left"/>
    </w:lvl>
    <w:lvl w:ilvl="5" w:tplc="2E107186">
      <w:numFmt w:val="decimal"/>
      <w:lvlText w:val=""/>
      <w:lvlJc w:val="left"/>
    </w:lvl>
    <w:lvl w:ilvl="6" w:tplc="B12A35EE">
      <w:numFmt w:val="decimal"/>
      <w:lvlText w:val=""/>
      <w:lvlJc w:val="left"/>
    </w:lvl>
    <w:lvl w:ilvl="7" w:tplc="41D2AAB0">
      <w:numFmt w:val="decimal"/>
      <w:lvlText w:val=""/>
      <w:lvlJc w:val="left"/>
    </w:lvl>
    <w:lvl w:ilvl="8" w:tplc="980C8F62">
      <w:numFmt w:val="decimal"/>
      <w:lvlText w:val=""/>
      <w:lvlJc w:val="left"/>
    </w:lvl>
  </w:abstractNum>
  <w:abstractNum w:abstractNumId="1" w15:restartNumberingAfterBreak="0">
    <w:nsid w:val="4AD91D8E"/>
    <w:multiLevelType w:val="hybridMultilevel"/>
    <w:tmpl w:val="1220AF40"/>
    <w:lvl w:ilvl="0" w:tplc="B7E0AF46">
      <w:start w:val="1"/>
      <w:numFmt w:val="bullet"/>
      <w:lvlText w:val="•"/>
      <w:lvlJc w:val="left"/>
      <w:pPr>
        <w:spacing w:before="60" w:after="60"/>
        <w:ind w:left="720" w:hanging="360"/>
      </w:pPr>
    </w:lvl>
    <w:lvl w:ilvl="1" w:tplc="86F6EDC8">
      <w:numFmt w:val="decimal"/>
      <w:lvlText w:val=""/>
      <w:lvlJc w:val="left"/>
    </w:lvl>
    <w:lvl w:ilvl="2" w:tplc="9ACE68B0">
      <w:numFmt w:val="decimal"/>
      <w:lvlText w:val=""/>
      <w:lvlJc w:val="left"/>
    </w:lvl>
    <w:lvl w:ilvl="3" w:tplc="8AD6B2DA">
      <w:numFmt w:val="decimal"/>
      <w:lvlText w:val=""/>
      <w:lvlJc w:val="left"/>
    </w:lvl>
    <w:lvl w:ilvl="4" w:tplc="C3EE371C">
      <w:numFmt w:val="decimal"/>
      <w:lvlText w:val=""/>
      <w:lvlJc w:val="left"/>
    </w:lvl>
    <w:lvl w:ilvl="5" w:tplc="8050F522">
      <w:numFmt w:val="decimal"/>
      <w:lvlText w:val=""/>
      <w:lvlJc w:val="left"/>
    </w:lvl>
    <w:lvl w:ilvl="6" w:tplc="D41A9852">
      <w:numFmt w:val="decimal"/>
      <w:lvlText w:val=""/>
      <w:lvlJc w:val="left"/>
    </w:lvl>
    <w:lvl w:ilvl="7" w:tplc="0C0209B6">
      <w:numFmt w:val="decimal"/>
      <w:lvlText w:val=""/>
      <w:lvlJc w:val="left"/>
    </w:lvl>
    <w:lvl w:ilvl="8" w:tplc="E628390C">
      <w:numFmt w:val="decimal"/>
      <w:lvlText w:val=""/>
      <w:lvlJc w:val="left"/>
    </w:lvl>
  </w:abstractNum>
  <w:abstractNum w:abstractNumId="2" w15:restartNumberingAfterBreak="0">
    <w:nsid w:val="51EA4E11"/>
    <w:multiLevelType w:val="hybridMultilevel"/>
    <w:tmpl w:val="33B2A63A"/>
    <w:lvl w:ilvl="0" w:tplc="AF583D18">
      <w:start w:val="1"/>
      <w:numFmt w:val="bullet"/>
      <w:lvlText w:val="●"/>
      <w:lvlJc w:val="left"/>
      <w:pPr>
        <w:ind w:left="720" w:hanging="360"/>
      </w:pPr>
    </w:lvl>
    <w:lvl w:ilvl="1" w:tplc="4BA8DA90">
      <w:start w:val="1"/>
      <w:numFmt w:val="bullet"/>
      <w:lvlText w:val="○"/>
      <w:lvlJc w:val="left"/>
      <w:pPr>
        <w:ind w:left="1440" w:hanging="360"/>
      </w:pPr>
    </w:lvl>
    <w:lvl w:ilvl="2" w:tplc="744AC1AE">
      <w:start w:val="1"/>
      <w:numFmt w:val="bullet"/>
      <w:lvlText w:val="■"/>
      <w:lvlJc w:val="left"/>
      <w:pPr>
        <w:ind w:left="2160" w:hanging="360"/>
      </w:pPr>
    </w:lvl>
    <w:lvl w:ilvl="3" w:tplc="ECA29B92">
      <w:start w:val="1"/>
      <w:numFmt w:val="bullet"/>
      <w:lvlText w:val="●"/>
      <w:lvlJc w:val="left"/>
      <w:pPr>
        <w:ind w:left="2880" w:hanging="360"/>
      </w:pPr>
    </w:lvl>
    <w:lvl w:ilvl="4" w:tplc="D7D21B3E">
      <w:start w:val="1"/>
      <w:numFmt w:val="bullet"/>
      <w:lvlText w:val="○"/>
      <w:lvlJc w:val="left"/>
      <w:pPr>
        <w:ind w:left="3600" w:hanging="360"/>
      </w:pPr>
    </w:lvl>
    <w:lvl w:ilvl="5" w:tplc="7ADE0738">
      <w:start w:val="1"/>
      <w:numFmt w:val="bullet"/>
      <w:lvlText w:val="■"/>
      <w:lvlJc w:val="left"/>
      <w:pPr>
        <w:ind w:left="4320" w:hanging="360"/>
      </w:pPr>
    </w:lvl>
    <w:lvl w:ilvl="6" w:tplc="452AC62A">
      <w:start w:val="1"/>
      <w:numFmt w:val="bullet"/>
      <w:lvlText w:val="●"/>
      <w:lvlJc w:val="left"/>
      <w:pPr>
        <w:ind w:left="5040" w:hanging="360"/>
      </w:pPr>
    </w:lvl>
    <w:lvl w:ilvl="7" w:tplc="C812FD5C">
      <w:start w:val="1"/>
      <w:numFmt w:val="bullet"/>
      <w:lvlText w:val="●"/>
      <w:lvlJc w:val="left"/>
      <w:pPr>
        <w:ind w:left="5760" w:hanging="360"/>
      </w:pPr>
    </w:lvl>
    <w:lvl w:ilvl="8" w:tplc="5ADACA28">
      <w:start w:val="1"/>
      <w:numFmt w:val="bullet"/>
      <w:lvlText w:val="●"/>
      <w:lvlJc w:val="left"/>
      <w:pPr>
        <w:ind w:left="6480" w:hanging="360"/>
      </w:pPr>
    </w:lvl>
  </w:abstractNum>
  <w:num w:numId="1" w16cid:durableId="1973170577">
    <w:abstractNumId w:val="2"/>
    <w:lvlOverride w:ilvl="0">
      <w:startOverride w:val="1"/>
    </w:lvlOverride>
  </w:num>
  <w:num w:numId="2" w16cid:durableId="15275970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BE"/>
    <w:rsid w:val="00511646"/>
    <w:rsid w:val="006E6228"/>
    <w:rsid w:val="0071178A"/>
    <w:rsid w:val="007E7DBE"/>
    <w:rsid w:val="008C6952"/>
    <w:rsid w:val="008E46CE"/>
    <w:rsid w:val="00975AEA"/>
    <w:rsid w:val="00BE73F8"/>
    <w:rsid w:val="00DD499E"/>
    <w:rsid w:val="00F85221"/>
    <w:rsid w:val="21D34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475C"/>
  <w15:docId w15:val="{2283768E-12C0-4A6C-B2B6-34AF2B86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color w:val="1F2937"/>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360" w:after="200"/>
      <w:outlineLvl w:val="0"/>
    </w:pPr>
    <w:rPr>
      <w:b/>
      <w:bCs/>
      <w:color w:val="FFFFFF"/>
      <w:sz w:val="40"/>
      <w:szCs w:val="40"/>
    </w:rPr>
  </w:style>
  <w:style w:type="paragraph" w:styleId="Heading2">
    <w:name w:val="heading 2"/>
    <w:uiPriority w:val="9"/>
    <w:unhideWhenUsed/>
    <w:qFormat/>
    <w:pPr>
      <w:spacing w:before="280" w:after="160"/>
      <w:outlineLvl w:val="1"/>
    </w:pPr>
    <w:rPr>
      <w:b/>
      <w:bCs/>
      <w:color w:val="1A6B5A"/>
      <w:sz w:val="30"/>
      <w:szCs w:val="30"/>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A7A896A7-BB1A-496F-ABD4-9782007C6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8E1D9-336A-401D-94B4-A556C1CFF7A1}">
  <ds:schemaRefs>
    <ds:schemaRef ds:uri="http://schemas.microsoft.com/sharepoint/v3/contenttype/forms"/>
  </ds:schemaRefs>
</ds:datastoreItem>
</file>

<file path=customXml/itemProps3.xml><?xml version="1.0" encoding="utf-8"?>
<ds:datastoreItem xmlns:ds="http://schemas.openxmlformats.org/officeDocument/2006/customXml" ds:itemID="{6EA7B6DA-034F-46DC-9672-9228D28D5F17}">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microsoft.com/office/infopath/2007/PartnerControls"/>
    <ds:schemaRef ds:uri="18b5f220-2c08-4522-aee7-823c3d1fba65"/>
    <ds:schemaRef ds:uri="395dc431-0486-4db5-bd66-ec6707cbc9d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 Hill</cp:lastModifiedBy>
  <cp:revision>3</cp:revision>
  <dcterms:created xsi:type="dcterms:W3CDTF">2026-06-09T11:49:00Z</dcterms:created>
  <dcterms:modified xsi:type="dcterms:W3CDTF">2026-06-23T10:43:24Z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