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bookmarkStart w:id="0" w:name="_GoBack"/>
      <w:bookmarkEnd w:id="0"/>
      <w:r>
        <w:rPr>
          <w:rFonts w:ascii="Arial" w:hAnsi="Arial" w:cs="Arial"/>
          <w:sz w:val="22"/>
          <w:szCs w:val="22"/>
        </w:rPr>
        <w:t>November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Visit to Hammersmith Lyric Theatre – Year 12 &amp; 13</w:t>
      </w:r>
    </w:p>
    <w:p>
      <w:pPr>
        <w:rPr>
          <w:rFonts w:ascii="Arial" w:hAnsi="Arial" w:cs="Arial"/>
          <w:sz w:val="22"/>
          <w:szCs w:val="22"/>
        </w:rPr>
      </w:pPr>
    </w:p>
    <w:p>
      <w:pPr>
        <w:rPr>
          <w:rFonts w:ascii="Arial" w:hAnsi="Arial" w:cs="Arial"/>
          <w:sz w:val="22"/>
          <w:szCs w:val="22"/>
        </w:rPr>
      </w:pPr>
      <w:r>
        <w:rPr>
          <w:rFonts w:ascii="Arial" w:hAnsi="Arial" w:cs="Arial"/>
          <w:sz w:val="22"/>
          <w:szCs w:val="22"/>
        </w:rPr>
        <w:t>I am writing to inform you about a school visit to Hammersmith Lyric Theatre</w:t>
      </w:r>
      <w:r>
        <w:rPr>
          <w:rFonts w:ascii="Arial" w:hAnsi="Arial" w:cs="Arial"/>
          <w:b/>
          <w:sz w:val="22"/>
          <w:szCs w:val="22"/>
        </w:rPr>
        <w:t xml:space="preserve"> </w:t>
      </w:r>
      <w:r>
        <w:rPr>
          <w:rFonts w:ascii="Arial" w:hAnsi="Arial" w:cs="Arial"/>
          <w:sz w:val="22"/>
          <w:szCs w:val="22"/>
        </w:rPr>
        <w:t>on Wednesday 31</w:t>
      </w:r>
      <w:r>
        <w:rPr>
          <w:rFonts w:ascii="Arial" w:hAnsi="Arial" w:cs="Arial"/>
          <w:sz w:val="22"/>
          <w:szCs w:val="22"/>
          <w:vertAlign w:val="superscript"/>
        </w:rPr>
        <w:t>st</w:t>
      </w:r>
      <w:r>
        <w:rPr>
          <w:rFonts w:ascii="Arial" w:hAnsi="Arial" w:cs="Arial"/>
          <w:sz w:val="22"/>
          <w:szCs w:val="22"/>
        </w:rPr>
        <w:t xml:space="preserve"> January 2018.  The aim of this visit </w:t>
      </w:r>
      <w:r>
        <w:rPr>
          <w:rFonts w:ascii="Arial" w:eastAsiaTheme="minorHAnsi" w:hAnsi="Arial" w:cs="Arial"/>
          <w:sz w:val="22"/>
          <w:szCs w:val="22"/>
        </w:rPr>
        <w:t xml:space="preserve">is to watch the Frantic Assembly production of ‘Things I know to be true’. </w:t>
      </w:r>
    </w:p>
    <w:p>
      <w:pPr>
        <w:rPr>
          <w:rFonts w:ascii="Arial" w:hAnsi="Arial" w:cs="Arial"/>
          <w:b/>
          <w:sz w:val="22"/>
          <w:szCs w:val="22"/>
        </w:rPr>
      </w:pPr>
    </w:p>
    <w:p>
      <w:pPr>
        <w:rPr>
          <w:rFonts w:ascii="Arial" w:hAnsi="Arial" w:cs="Arial"/>
          <w:b/>
          <w:sz w:val="22"/>
          <w:szCs w:val="22"/>
        </w:rPr>
      </w:pPr>
      <w:r>
        <w:rPr>
          <w:rFonts w:ascii="Arial" w:hAnsi="Arial" w:cs="Arial"/>
          <w:sz w:val="22"/>
          <w:szCs w:val="22"/>
        </w:rPr>
        <w:t>Students will leave the school at 11.15am on Wednesday 31</w:t>
      </w:r>
      <w:r>
        <w:rPr>
          <w:rFonts w:ascii="Arial" w:hAnsi="Arial" w:cs="Arial"/>
          <w:sz w:val="22"/>
          <w:szCs w:val="22"/>
          <w:vertAlign w:val="superscript"/>
        </w:rPr>
        <w:t>st</w:t>
      </w:r>
      <w:r>
        <w:rPr>
          <w:rFonts w:ascii="Arial" w:hAnsi="Arial" w:cs="Arial"/>
          <w:sz w:val="22"/>
          <w:szCs w:val="22"/>
        </w:rPr>
        <w:t xml:space="preserve"> January and travel by train to and from Hammersmith Lyric Theatre, returning to Uxbridge Station at approximately 5pm where they will be dismissed to make their own way home. Students will be required to wear smart clothing, including shoes (no trainers or jeans allowed). You should provide your child with a packed lunch for this trip.</w:t>
      </w:r>
    </w:p>
    <w:p>
      <w:pPr>
        <w:rPr>
          <w:rFonts w:ascii="Arial" w:hAnsi="Arial" w:cs="Arial"/>
          <w:b/>
          <w:sz w:val="22"/>
          <w:szCs w:val="22"/>
        </w:rPr>
      </w:pPr>
    </w:p>
    <w:p>
      <w:pPr>
        <w:rPr>
          <w:rFonts w:ascii="Arial" w:hAnsi="Arial" w:cs="Arial"/>
          <w:sz w:val="22"/>
          <w:szCs w:val="22"/>
        </w:rPr>
      </w:pPr>
      <w:r>
        <w:rPr>
          <w:rFonts w:ascii="Arial" w:hAnsi="Arial" w:cs="Arial"/>
          <w:sz w:val="22"/>
          <w:szCs w:val="22"/>
        </w:rPr>
        <w:t>If your child suffers from Asthma or requires an Epipen,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b/>
          <w:sz w:val="22"/>
          <w:szCs w:val="22"/>
        </w:rPr>
      </w:pPr>
      <w:r>
        <w:rPr>
          <w:rFonts w:ascii="Arial" w:hAnsi="Arial" w:cs="Arial"/>
          <w:sz w:val="22"/>
          <w:szCs w:val="22"/>
        </w:rPr>
        <w:t>The cost of this trip is £18.00.  If you would like your child to participate in this trip, please pay the non-refundable cost of £18.00 before Friday 12</w:t>
      </w:r>
      <w:r>
        <w:rPr>
          <w:rFonts w:ascii="Arial" w:hAnsi="Arial" w:cs="Arial"/>
          <w:sz w:val="22"/>
          <w:szCs w:val="22"/>
          <w:vertAlign w:val="superscript"/>
        </w:rPr>
        <w:t>th</w:t>
      </w:r>
      <w:r>
        <w:rPr>
          <w:rFonts w:ascii="Arial" w:hAnsi="Arial" w:cs="Arial"/>
          <w:sz w:val="22"/>
          <w:szCs w:val="22"/>
        </w:rPr>
        <w:t xml:space="preserve"> January 2018.</w:t>
      </w:r>
      <w:r>
        <w:rPr>
          <w:rFonts w:ascii="Arial" w:hAnsi="Arial" w:cs="Arial"/>
          <w:b/>
          <w:sz w:val="22"/>
          <w:szCs w:val="22"/>
        </w:rPr>
        <w:t xml:space="preserve"> </w:t>
      </w:r>
      <w:r>
        <w:rPr>
          <w:rFonts w:ascii="Arial" w:hAnsi="Arial" w:cs="Arial"/>
          <w:sz w:val="22"/>
          <w:szCs w:val="22"/>
        </w:rPr>
        <w:t>Please note that by paying the non-refundable deposit, you are agreeing for your child to attend this trip.</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Please note that the visit will only take place if we have a sufficient number of students and confirmed payments for the trip to go ahead.  If the trip is cancelled, payments will be fully refunded.  </w:t>
      </w:r>
    </w:p>
    <w:p>
      <w:pPr>
        <w:rPr>
          <w:rFonts w:ascii="Arial" w:hAnsi="Arial" w:cs="Arial"/>
          <w:sz w:val="22"/>
          <w:szCs w:val="22"/>
        </w:rPr>
      </w:pPr>
    </w:p>
    <w:p>
      <w:pPr>
        <w:rPr>
          <w:rFonts w:ascii="Arial" w:hAnsi="Arial" w:cs="Arial"/>
          <w:sz w:val="22"/>
          <w:szCs w:val="22"/>
        </w:rPr>
      </w:pPr>
      <w:r>
        <w:rPr>
          <w:rFonts w:ascii="Arial" w:hAnsi="Arial" w:cs="Arial"/>
          <w:sz w:val="22"/>
          <w:szCs w:val="22"/>
        </w:rPr>
        <w:t>In order to remove all cash and cheques from the school, parents are asked to use ParentPay to pay for this trip.  If you are unable to pay online, please contact the school office, who will provide a barcode letter to enable payment at a PayPoint, which is linked to your ParentPay account.  If your child receives free school meals and payment should present a problem, please contact the Trip Co-ordinator.</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on ParentPay,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A Moore</w:t>
      </w:r>
    </w:p>
    <w:p>
      <w:pPr>
        <w:rPr>
          <w:rFonts w:ascii="Arial" w:hAnsi="Arial" w:cs="Arial"/>
          <w:b/>
          <w:sz w:val="22"/>
          <w:szCs w:val="22"/>
        </w:rPr>
      </w:pPr>
      <w:r>
        <w:rPr>
          <w:rFonts w:ascii="Arial" w:hAnsi="Arial" w:cs="Arial"/>
          <w:b/>
          <w:sz w:val="22"/>
          <w:szCs w:val="22"/>
        </w:rPr>
        <w:t xml:space="preserve">Drama Teacher / Literacy Co-ordinator </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HAMMERSMITH LYRIC THEATRE </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A Moore by Friday 12</w:t>
      </w:r>
      <w:r>
        <w:rPr>
          <w:rFonts w:ascii="Arial" w:hAnsi="Arial" w:cs="Arial"/>
          <w:sz w:val="22"/>
          <w:szCs w:val="22"/>
          <w:vertAlign w:val="superscript"/>
        </w:rPr>
        <w:t>th</w:t>
      </w:r>
      <w:r>
        <w:rPr>
          <w:rFonts w:ascii="Arial" w:hAnsi="Arial" w:cs="Arial"/>
          <w:sz w:val="22"/>
          <w:szCs w:val="22"/>
        </w:rPr>
        <w:t xml:space="preserve"> January 2018 </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Epipen,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713C-C122-4BAD-8E14-7FBB0EB9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2017-11-07T09:26:00Z</dcterms:created>
  <dcterms:modified xsi:type="dcterms:W3CDTF">2017-11-07T09:26:00Z</dcterms:modified>
</cp:coreProperties>
</file>